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9F" w:rsidRPr="00393C7B" w:rsidRDefault="001A3F9F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C7B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A3F9F" w:rsidRPr="00393C7B" w:rsidRDefault="001A3F9F" w:rsidP="001A3F9F">
      <w:pPr>
        <w:jc w:val="right"/>
      </w:pPr>
      <w:r w:rsidRPr="00393C7B">
        <w:t>к государственной программе</w:t>
      </w:r>
    </w:p>
    <w:p w:rsidR="001A3F9F" w:rsidRPr="00255128" w:rsidRDefault="001A3F9F" w:rsidP="001A3F9F">
      <w:pPr>
        <w:jc w:val="right"/>
        <w:rPr>
          <w:b/>
        </w:rPr>
      </w:pPr>
    </w:p>
    <w:p w:rsidR="001A3F9F" w:rsidRPr="003A1C5A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3A1C5A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</w:t>
      </w:r>
    </w:p>
    <w:p w:rsidR="001A3F9F" w:rsidRPr="003A1C5A" w:rsidRDefault="001A3F9F" w:rsidP="001A3F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232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3134"/>
        <w:gridCol w:w="2550"/>
        <w:gridCol w:w="709"/>
        <w:gridCol w:w="857"/>
        <w:gridCol w:w="7"/>
        <w:gridCol w:w="837"/>
        <w:gridCol w:w="24"/>
        <w:gridCol w:w="867"/>
        <w:gridCol w:w="25"/>
        <w:gridCol w:w="843"/>
        <w:gridCol w:w="31"/>
        <w:gridCol w:w="837"/>
        <w:gridCol w:w="37"/>
        <w:gridCol w:w="831"/>
        <w:gridCol w:w="37"/>
        <w:gridCol w:w="831"/>
        <w:gridCol w:w="40"/>
        <w:gridCol w:w="690"/>
        <w:gridCol w:w="1245"/>
        <w:gridCol w:w="17"/>
      </w:tblGrid>
      <w:tr w:rsidR="001A3F9F" w:rsidRPr="003A1C5A" w:rsidTr="001F3EDB">
        <w:trPr>
          <w:cantSplit/>
          <w:trHeight w:val="248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39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№ </w:t>
            </w:r>
            <w:r w:rsidRPr="003A1C5A">
              <w:rPr>
                <w:rFonts w:ascii="Times New Roman" w:hAnsi="Times New Roman" w:cs="Times New Roman"/>
              </w:rPr>
              <w:br/>
            </w:r>
            <w:proofErr w:type="gramStart"/>
            <w:r w:rsidRPr="003A1C5A">
              <w:rPr>
                <w:rFonts w:ascii="Times New Roman" w:hAnsi="Times New Roman" w:cs="Times New Roman"/>
              </w:rPr>
              <w:t>п</w:t>
            </w:r>
            <w:proofErr w:type="gramEnd"/>
            <w:r w:rsidRPr="003A1C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39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Наименование цели (задачи)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39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6B36D3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Ед</w:t>
            </w:r>
            <w:r w:rsidR="006B36D3">
              <w:rPr>
                <w:rFonts w:ascii="Times New Roman" w:hAnsi="Times New Roman" w:cs="Times New Roman"/>
              </w:rPr>
              <w:t>и-ница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изме</w:t>
            </w:r>
            <w:r w:rsidR="006B36D3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рения</w:t>
            </w:r>
            <w:proofErr w:type="spellEnd"/>
          </w:p>
        </w:tc>
        <w:tc>
          <w:tcPr>
            <w:tcW w:w="6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Значения показателей</w:t>
            </w:r>
            <w:r w:rsidR="00393C7B">
              <w:rPr>
                <w:rFonts w:cs="Times New Roman"/>
                <w:sz w:val="20"/>
                <w:szCs w:val="20"/>
              </w:rPr>
              <w:t xml:space="preserve"> по годам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Отношение показателя последнего года реализации программы к </w:t>
            </w:r>
            <w:proofErr w:type="gramStart"/>
            <w:r w:rsidRPr="003A1C5A">
              <w:rPr>
                <w:rFonts w:cs="Times New Roman"/>
                <w:sz w:val="20"/>
                <w:szCs w:val="20"/>
              </w:rPr>
              <w:t>отчетному</w:t>
            </w:r>
            <w:proofErr w:type="gramEnd"/>
          </w:p>
        </w:tc>
      </w:tr>
      <w:tr w:rsidR="001A3F9F" w:rsidRPr="003A1C5A" w:rsidTr="001F3EDB">
        <w:trPr>
          <w:cantSplit/>
          <w:trHeight w:val="247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393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2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0415E" w:rsidRPr="003A1C5A" w:rsidTr="001F3EDB">
        <w:trPr>
          <w:cantSplit/>
          <w:trHeight w:val="247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415E" w:rsidRPr="003A1C5A" w:rsidRDefault="006B36D3" w:rsidP="006B36D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415E" w:rsidRPr="003A1C5A" w:rsidRDefault="006B36D3" w:rsidP="006B36D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415E" w:rsidRPr="003A1C5A" w:rsidRDefault="006B36D3" w:rsidP="006B36D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415E" w:rsidRPr="003A1C5A" w:rsidRDefault="006B36D3" w:rsidP="006B36D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15E" w:rsidRPr="003A1C5A" w:rsidRDefault="006B36D3" w:rsidP="006B36D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1A3F9F" w:rsidRPr="006B36D3" w:rsidTr="001F3EDB">
        <w:trPr>
          <w:gridAfter w:val="1"/>
          <w:wAfter w:w="17" w:type="dxa"/>
          <w:cantSplit/>
          <w:trHeight w:val="240"/>
        </w:trPr>
        <w:tc>
          <w:tcPr>
            <w:tcW w:w="152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6B36D3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A3F9F" w:rsidRPr="006B36D3" w:rsidRDefault="001A3F9F" w:rsidP="001F3E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36D3">
              <w:rPr>
                <w:rFonts w:cs="Times New Roman"/>
                <w:b/>
                <w:sz w:val="20"/>
                <w:szCs w:val="20"/>
              </w:rPr>
              <w:t>Государственная программа Республики Карелия «Воспроизводство и использование природных ресурсов и охрана окружающей среды в Республике Карелия» на 2014-2020 годы</w:t>
            </w:r>
          </w:p>
          <w:p w:rsidR="001A3F9F" w:rsidRPr="006B36D3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3F9F" w:rsidRPr="003A1C5A" w:rsidTr="001F3EDB">
        <w:trPr>
          <w:cantSplit/>
          <w:trHeight w:val="6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  <w:r w:rsidR="006B3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9F" w:rsidRDefault="001A3F9F" w:rsidP="001F3E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</w:t>
            </w:r>
            <w:r w:rsidR="006B36D3">
              <w:rPr>
                <w:rFonts w:cs="Times New Roman"/>
                <w:sz w:val="20"/>
                <w:szCs w:val="20"/>
              </w:rPr>
              <w:t>ель.</w:t>
            </w:r>
          </w:p>
          <w:p w:rsidR="001A3F9F" w:rsidRPr="003A1C5A" w:rsidRDefault="001A3F9F" w:rsidP="001F3EDB">
            <w:pPr>
              <w:rPr>
                <w:rFonts w:cs="Times New Roman"/>
                <w:sz w:val="20"/>
                <w:szCs w:val="20"/>
              </w:rPr>
            </w:pPr>
            <w:r w:rsidRPr="003A1C5A">
              <w:rPr>
                <w:sz w:val="20"/>
                <w:szCs w:val="20"/>
              </w:rPr>
              <w:t xml:space="preserve">Повышение </w:t>
            </w:r>
            <w:r w:rsidRPr="003A1C5A">
              <w:rPr>
                <w:rFonts w:cs="Times New Roman"/>
                <w:sz w:val="20"/>
                <w:szCs w:val="20"/>
              </w:rPr>
              <w:t xml:space="preserve">эффективности использования природно-ресурсного потенциала на основе более полного многоцелевого, рационального, непрерывного и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неистощительного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природополь</w:t>
            </w:r>
            <w:r w:rsidR="006B36D3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при условии сохранения благоприятной экологической обстановки в Республике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6B36D3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3A1C5A">
              <w:rPr>
                <w:rFonts w:cs="Times New Roman"/>
                <w:sz w:val="20"/>
                <w:szCs w:val="20"/>
              </w:rPr>
              <w:t>ровень лесистости территории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52,8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52,8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52,8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52,8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52,8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52,8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a5"/>
              <w:widowControl/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  <w:r w:rsidR="006B3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6B36D3">
            <w:pPr>
              <w:pStyle w:val="ConsPlusCell"/>
              <w:widowControl/>
              <w:spacing w:after="1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 xml:space="preserve">ровень компенсации добычи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общераспростра</w:t>
            </w:r>
            <w:r w:rsidR="006B36D3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ненных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полезных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иско</w:t>
            </w:r>
            <w:r w:rsidR="006B36D3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паемых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приростом запасов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112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  <w:r w:rsidR="00FC5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B25C6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1C5A">
              <w:rPr>
                <w:rFonts w:ascii="Times New Roman" w:hAnsi="Times New Roman" w:cs="Times New Roman"/>
              </w:rPr>
              <w:t xml:space="preserve">емп роста </w:t>
            </w:r>
            <w:r>
              <w:rPr>
                <w:rFonts w:ascii="Times New Roman" w:hAnsi="Times New Roman" w:cs="Times New Roman"/>
              </w:rPr>
              <w:t xml:space="preserve">налоговых и </w:t>
            </w:r>
            <w:r w:rsidRPr="003A1C5A">
              <w:rPr>
                <w:rFonts w:ascii="Times New Roman" w:hAnsi="Times New Roman" w:cs="Times New Roman"/>
              </w:rPr>
              <w:t xml:space="preserve">неналоговых </w:t>
            </w:r>
            <w:r w:rsidR="00B25C61">
              <w:rPr>
                <w:rFonts w:ascii="Times New Roman" w:hAnsi="Times New Roman" w:cs="Times New Roman"/>
              </w:rPr>
              <w:t>платежей</w:t>
            </w:r>
            <w:r w:rsidRPr="003A1C5A">
              <w:rPr>
                <w:rFonts w:ascii="Times New Roman" w:hAnsi="Times New Roman" w:cs="Times New Roman"/>
              </w:rPr>
              <w:t xml:space="preserve"> в консолидированный бюджет Республики Карелия от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3A1C5A">
              <w:rPr>
                <w:rFonts w:ascii="Times New Roman" w:hAnsi="Times New Roman" w:cs="Times New Roman"/>
              </w:rPr>
              <w:t xml:space="preserve"> лесопромышленного и горнопромышленного комплексов</w:t>
            </w:r>
            <w:r>
              <w:rPr>
                <w:rFonts w:ascii="Times New Roman" w:hAnsi="Times New Roman" w:cs="Times New Roman"/>
              </w:rPr>
              <w:t xml:space="preserve"> к уровню 2013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208</w:t>
            </w:r>
          </w:p>
        </w:tc>
      </w:tr>
    </w:tbl>
    <w:p w:rsidR="001F3EDB" w:rsidRDefault="001F3EDB"/>
    <w:p w:rsidR="001F3EDB" w:rsidRDefault="001F3EDB"/>
    <w:p w:rsidR="001F3EDB" w:rsidRDefault="001F3EDB"/>
    <w:tbl>
      <w:tblPr>
        <w:tblW w:w="15232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3134"/>
        <w:gridCol w:w="2550"/>
        <w:gridCol w:w="709"/>
        <w:gridCol w:w="857"/>
        <w:gridCol w:w="7"/>
        <w:gridCol w:w="837"/>
        <w:gridCol w:w="24"/>
        <w:gridCol w:w="867"/>
        <w:gridCol w:w="25"/>
        <w:gridCol w:w="843"/>
        <w:gridCol w:w="31"/>
        <w:gridCol w:w="912"/>
        <w:gridCol w:w="851"/>
        <w:gridCol w:w="850"/>
        <w:gridCol w:w="690"/>
        <w:gridCol w:w="1262"/>
      </w:tblGrid>
      <w:tr w:rsidR="001F3EDB" w:rsidRPr="003A1C5A" w:rsidTr="005238BC">
        <w:trPr>
          <w:cantSplit/>
          <w:trHeight w:val="247"/>
          <w:tblHeader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EDB" w:rsidRPr="003A1C5A" w:rsidRDefault="001F3EDB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EDB" w:rsidRPr="003A1C5A" w:rsidRDefault="001F3EDB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EDB" w:rsidRPr="003A1C5A" w:rsidRDefault="001F3EDB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F3EDB" w:rsidRPr="003A1C5A" w:rsidRDefault="001F3EDB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EDB" w:rsidRPr="003A1C5A" w:rsidRDefault="001F3EDB" w:rsidP="001F3ED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1A3F9F" w:rsidRPr="003A1C5A" w:rsidTr="005238BC">
        <w:trPr>
          <w:cantSplit/>
          <w:trHeight w:val="21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  <w:r w:rsidR="001F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</w:p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Обеспечение многоцелевого, рационального, непрерывного,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неистощительного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использования лесов для удовлетворения общественных потребностей в ресурсах и полезных свойствах леса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B25C61">
            <w:pPr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</w:t>
            </w: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тношение площад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и</w:t>
            </w: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покрытых лесной растительностью земель лесного фонда к общей площади земель лесного фонда 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в  Республике</w:t>
            </w: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Карелия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a5"/>
              <w:widowControl/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1A3F9F" w:rsidRPr="003A1C5A" w:rsidTr="005238BC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  <w:r w:rsidR="001F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9F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Повышение эффективности работы лесопромышленного комплекса на основе более полного освоения имеющихся лесных ресурсов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F9F" w:rsidRDefault="001A3F9F" w:rsidP="00B25C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1C5A">
              <w:rPr>
                <w:rFonts w:ascii="Times New Roman" w:hAnsi="Times New Roman" w:cs="Times New Roman"/>
              </w:rPr>
              <w:t xml:space="preserve">емп роста объема инвестиций, направленных </w:t>
            </w:r>
            <w:r>
              <w:rPr>
                <w:rFonts w:ascii="Times New Roman" w:hAnsi="Times New Roman" w:cs="Times New Roman"/>
              </w:rPr>
              <w:t>организациями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лесопро</w:t>
            </w:r>
            <w:r w:rsidR="00B25C6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мышленного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комплекса на создание и развитие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произ</w:t>
            </w:r>
            <w:r w:rsidR="00B25C6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водственных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мощностей на территории </w:t>
            </w:r>
            <w:r w:rsidRPr="00AE73F7">
              <w:rPr>
                <w:rFonts w:ascii="Times New Roman" w:hAnsi="Times New Roman" w:cs="Times New Roman"/>
              </w:rPr>
              <w:t xml:space="preserve">Республики Карелия к </w:t>
            </w:r>
            <w:r>
              <w:rPr>
                <w:rFonts w:ascii="Times New Roman" w:hAnsi="Times New Roman" w:cs="Times New Roman"/>
              </w:rPr>
              <w:t xml:space="preserve"> уровню 2013 года</w:t>
            </w:r>
          </w:p>
          <w:p w:rsidR="001A3F9F" w:rsidRPr="00AE73F7" w:rsidRDefault="001A3F9F" w:rsidP="00B25C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276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276</w:t>
            </w:r>
          </w:p>
        </w:tc>
      </w:tr>
      <w:tr w:rsidR="001A3F9F" w:rsidRPr="003A1C5A" w:rsidTr="005238BC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  <w:r w:rsidR="001F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3.</w:t>
            </w:r>
          </w:p>
          <w:p w:rsidR="001A3F9F" w:rsidRPr="003A1C5A" w:rsidRDefault="001A3F9F" w:rsidP="00B25C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Обеспечение рационального использования и воспроизводств</w:t>
            </w:r>
            <w:r w:rsidR="00B25C61">
              <w:rPr>
                <w:rFonts w:ascii="Times New Roman" w:hAnsi="Times New Roman" w:cs="Times New Roman"/>
              </w:rPr>
              <w:t>а</w:t>
            </w:r>
            <w:r w:rsidRPr="003A1C5A">
              <w:rPr>
                <w:rFonts w:ascii="Times New Roman" w:hAnsi="Times New Roman" w:cs="Times New Roman"/>
              </w:rPr>
              <w:t xml:space="preserve"> минерально-сырьевой базы Республики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B25C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3A1C5A">
              <w:rPr>
                <w:rFonts w:ascii="Times New Roman" w:hAnsi="Times New Roman" w:cs="Times New Roman"/>
              </w:rPr>
              <w:t xml:space="preserve">ля лицензий,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реализуе</w:t>
            </w:r>
            <w:r w:rsidR="00B25C6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без нарушений пользователями недр существенных условий лицензии, в общем количестве лицензий</w:t>
            </w:r>
          </w:p>
          <w:p w:rsidR="001A3F9F" w:rsidRPr="003A1C5A" w:rsidRDefault="001A3F9F" w:rsidP="00B25C61">
            <w:pPr>
              <w:pStyle w:val="ConsPlusNormal"/>
              <w:ind w:firstLine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</w:tr>
      <w:tr w:rsidR="001A3F9F" w:rsidRPr="003A1C5A" w:rsidTr="005238BC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  <w:r w:rsidR="001F3E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0A75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4.</w:t>
            </w:r>
          </w:p>
          <w:p w:rsidR="001A3F9F" w:rsidRPr="003A1C5A" w:rsidRDefault="001A3F9F" w:rsidP="000A7584">
            <w:pPr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 Создание условий для повышения эффективности работы </w:t>
            </w:r>
            <w:proofErr w:type="spellStart"/>
            <w:proofErr w:type="gramStart"/>
            <w:r w:rsidR="000A7584">
              <w:rPr>
                <w:rFonts w:cs="Times New Roman"/>
                <w:sz w:val="20"/>
                <w:szCs w:val="20"/>
              </w:rPr>
              <w:t>органи-заций</w:t>
            </w:r>
            <w:proofErr w:type="spellEnd"/>
            <w:proofErr w:type="gramEnd"/>
            <w:r w:rsidR="000A7584">
              <w:rPr>
                <w:rFonts w:cs="Times New Roman"/>
                <w:sz w:val="20"/>
                <w:szCs w:val="20"/>
              </w:rPr>
              <w:t xml:space="preserve"> </w:t>
            </w:r>
            <w:r w:rsidRPr="003A1C5A">
              <w:rPr>
                <w:rFonts w:cs="Times New Roman"/>
                <w:sz w:val="20"/>
                <w:szCs w:val="20"/>
              </w:rPr>
              <w:t>горнопромышленн</w:t>
            </w:r>
            <w:r w:rsidR="000A7584">
              <w:rPr>
                <w:rFonts w:cs="Times New Roman"/>
                <w:sz w:val="20"/>
                <w:szCs w:val="20"/>
              </w:rPr>
              <w:t>ого комплекса,</w:t>
            </w:r>
            <w:r w:rsidRPr="003A1C5A">
              <w:rPr>
                <w:rFonts w:cs="Times New Roman"/>
                <w:sz w:val="20"/>
                <w:szCs w:val="20"/>
              </w:rPr>
              <w:t xml:space="preserve"> работающих на территории Республики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B25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</w:t>
            </w:r>
            <w:r w:rsidRPr="003A1C5A">
              <w:rPr>
                <w:rFonts w:ascii="Times New Roman" w:hAnsi="Times New Roman" w:cs="Times New Roman"/>
              </w:rPr>
              <w:t xml:space="preserve"> количества созданных новых </w:t>
            </w:r>
            <w:proofErr w:type="gramStart"/>
            <w:r w:rsidRPr="003A1C5A">
              <w:rPr>
                <w:rFonts w:ascii="Times New Roman" w:hAnsi="Times New Roman" w:cs="Times New Roman"/>
              </w:rPr>
              <w:t>высоко</w:t>
            </w:r>
            <w:r w:rsidR="000A758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производительных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рабочих мест </w:t>
            </w:r>
            <w:r>
              <w:rPr>
                <w:rFonts w:ascii="Times New Roman" w:hAnsi="Times New Roman" w:cs="Times New Roman"/>
              </w:rPr>
              <w:t>в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организациях</w:t>
            </w:r>
            <w:r w:rsidRPr="003A1C5A">
              <w:rPr>
                <w:rFonts w:ascii="Times New Roman" w:hAnsi="Times New Roman" w:cs="Times New Roman"/>
              </w:rPr>
              <w:t xml:space="preserve"> горнопромышленного комплекса</w:t>
            </w:r>
            <w:r>
              <w:rPr>
                <w:rFonts w:ascii="Times New Roman" w:hAnsi="Times New Roman" w:cs="Times New Roman"/>
              </w:rPr>
              <w:t xml:space="preserve"> к уровню 2013 года</w:t>
            </w:r>
          </w:p>
          <w:p w:rsidR="001A3F9F" w:rsidRPr="003A1C5A" w:rsidRDefault="001A3F9F" w:rsidP="00B25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144</w:t>
            </w:r>
          </w:p>
        </w:tc>
      </w:tr>
      <w:tr w:rsidR="001A3F9F" w:rsidRPr="003A1C5A" w:rsidTr="005238BC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8</w:t>
            </w:r>
            <w:r w:rsidR="00523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5.</w:t>
            </w:r>
          </w:p>
          <w:p w:rsidR="001A3F9F" w:rsidRPr="003A1C5A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Обеспечение защищенности населения и объектов экономики от негативного воздействия вод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5238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3A1C5A">
              <w:rPr>
                <w:rFonts w:cs="Times New Roman"/>
                <w:sz w:val="20"/>
                <w:szCs w:val="20"/>
              </w:rPr>
              <w:t xml:space="preserve">ероятный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предотвра</w:t>
            </w:r>
            <w:r w:rsidR="005238BC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щаемый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ущерб  в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резуль</w:t>
            </w:r>
            <w:r w:rsidR="005238BC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тате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 проведения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меро</w:t>
            </w:r>
            <w:r w:rsidR="005238BC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приятий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по повышению защищенности</w:t>
            </w:r>
            <w:r>
              <w:rPr>
                <w:rFonts w:cs="Times New Roman"/>
                <w:sz w:val="20"/>
                <w:szCs w:val="20"/>
              </w:rPr>
              <w:t xml:space="preserve"> населения и объектов экономики</w:t>
            </w:r>
            <w:r w:rsidRPr="003A1C5A">
              <w:rPr>
                <w:rFonts w:cs="Times New Roman"/>
                <w:sz w:val="20"/>
                <w:szCs w:val="20"/>
              </w:rPr>
              <w:t xml:space="preserve"> от негативного воздействия вод</w:t>
            </w:r>
          </w:p>
          <w:p w:rsidR="001A3F9F" w:rsidRPr="003A1C5A" w:rsidRDefault="001A3F9F" w:rsidP="005238BC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238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C5A">
              <w:rPr>
                <w:rFonts w:ascii="Times New Roman" w:hAnsi="Times New Roman" w:cs="Times New Roman"/>
              </w:rPr>
              <w:t>млн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 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F9F" w:rsidRPr="003A1C5A" w:rsidTr="005D4EB7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  <w:r w:rsidR="00523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6.</w:t>
            </w:r>
          </w:p>
          <w:p w:rsidR="001A3F9F" w:rsidRPr="003A1C5A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Устойчивое водопользование при сохранении  водных экосистем,  экологической реабилитации водных объектов и увеличение пропускной способности русел рек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>оля протяженности участков русел рек, на которых осуществлены работы по оптимизации их пропускной способности,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A1C5A">
              <w:rPr>
                <w:rFonts w:ascii="Times New Roman" w:hAnsi="Times New Roman" w:cs="Times New Roman"/>
              </w:rPr>
              <w:t xml:space="preserve"> общей протяженности участков русел рек, нуждающихся в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увеличе</w:t>
            </w:r>
            <w:r w:rsidR="005238B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пропускной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способ</w:t>
            </w:r>
            <w:r w:rsidR="005238B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1A3F9F" w:rsidRPr="003A1C5A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223,9 </w:t>
            </w:r>
          </w:p>
        </w:tc>
      </w:tr>
      <w:tr w:rsidR="001A3F9F" w:rsidRPr="003A1C5A" w:rsidTr="005D4EB7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  <w:r w:rsidR="00523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F9F" w:rsidRPr="003A1C5A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Улучшение состояния </w:t>
            </w:r>
            <w:r w:rsidRPr="005238BC">
              <w:rPr>
                <w:rFonts w:ascii="Times New Roman" w:hAnsi="Times New Roman" w:cs="Times New Roman"/>
              </w:rPr>
              <w:t>окружающей среды в Республике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ндекс объема выбросов вредных (загрязняющих) веществ в атмосферный воздух от стационарных источников,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расположен</w:t>
            </w:r>
            <w:r w:rsidR="005238B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 территории Республики Карелия</w:t>
            </w:r>
          </w:p>
          <w:p w:rsidR="001A3F9F" w:rsidRPr="003A1C5A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</w:t>
            </w:r>
          </w:p>
        </w:tc>
      </w:tr>
      <w:tr w:rsidR="001A3F9F" w:rsidRPr="003A1C5A" w:rsidTr="005D4EB7">
        <w:trPr>
          <w:cantSplit/>
          <w:trHeight w:val="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  <w:r w:rsidR="00523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5238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оля площади Республики Карелия, занятая ООПТ регионального значения, в общей площади Республики Карелия </w:t>
            </w:r>
          </w:p>
          <w:p w:rsidR="001A3F9F" w:rsidRPr="003A1C5A" w:rsidRDefault="001A3F9F" w:rsidP="005238BC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168</w:t>
            </w:r>
          </w:p>
        </w:tc>
      </w:tr>
    </w:tbl>
    <w:p w:rsidR="005238BC" w:rsidRDefault="005238BC"/>
    <w:p w:rsidR="005238BC" w:rsidRDefault="005238BC"/>
    <w:p w:rsidR="005238BC" w:rsidRDefault="005238BC"/>
    <w:p w:rsidR="005238BC" w:rsidRDefault="005238BC"/>
    <w:p w:rsidR="005238BC" w:rsidRDefault="005238BC"/>
    <w:tbl>
      <w:tblPr>
        <w:tblW w:w="1526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130"/>
        <w:gridCol w:w="2548"/>
        <w:gridCol w:w="709"/>
        <w:gridCol w:w="864"/>
        <w:gridCol w:w="853"/>
        <w:gridCol w:w="15"/>
        <w:gridCol w:w="836"/>
        <w:gridCol w:w="31"/>
        <w:gridCol w:w="820"/>
        <w:gridCol w:w="48"/>
        <w:gridCol w:w="945"/>
        <w:gridCol w:w="851"/>
        <w:gridCol w:w="850"/>
        <w:gridCol w:w="690"/>
        <w:gridCol w:w="1294"/>
      </w:tblGrid>
      <w:tr w:rsidR="005238BC" w:rsidRPr="003A1C5A" w:rsidTr="001A0C45">
        <w:trPr>
          <w:cantSplit/>
          <w:trHeight w:val="247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238BC" w:rsidRPr="003A1C5A" w:rsidRDefault="005238BC" w:rsidP="002C625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238BC" w:rsidRPr="003A1C5A" w:rsidRDefault="005238BC" w:rsidP="002C625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238BC" w:rsidRPr="003A1C5A" w:rsidRDefault="005238BC" w:rsidP="002C625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238BC" w:rsidRPr="003A1C5A" w:rsidRDefault="005238BC" w:rsidP="002C625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38BC" w:rsidRPr="003A1C5A" w:rsidRDefault="005238BC" w:rsidP="002C625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1A3F9F" w:rsidRPr="003A1C5A" w:rsidTr="001A0C45">
        <w:trPr>
          <w:cantSplit/>
          <w:trHeight w:val="240"/>
        </w:trPr>
        <w:tc>
          <w:tcPr>
            <w:tcW w:w="152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  <w:b/>
              </w:rPr>
              <w:t xml:space="preserve">Подпрограмма   1 «Воспроизводство и использование лесных ресурсов» 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F9F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1F3EDB">
            <w:pPr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Цель</w:t>
            </w:r>
            <w:r>
              <w:rPr>
                <w:rFonts w:cs="Times New Roman"/>
                <w:sz w:val="20"/>
                <w:szCs w:val="20"/>
              </w:rPr>
              <w:t xml:space="preserve"> 1.</w:t>
            </w:r>
          </w:p>
          <w:p w:rsidR="001A3F9F" w:rsidRPr="003A1C5A" w:rsidRDefault="001A3F9F" w:rsidP="00B1527A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 Обеспечение многоцелевого, рационального, непрерывного,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неистощительного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использования лесов для удовлетворения общественных потребностей в ресурсах и полезных свойствах леса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B152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3A1C5A">
              <w:rPr>
                <w:rFonts w:cs="Times New Roman"/>
                <w:sz w:val="20"/>
                <w:szCs w:val="20"/>
              </w:rPr>
              <w:t>тношение площад</w:t>
            </w:r>
            <w:r w:rsidR="00B1527A">
              <w:rPr>
                <w:rFonts w:cs="Times New Roman"/>
                <w:sz w:val="20"/>
                <w:szCs w:val="20"/>
              </w:rPr>
              <w:t>и</w:t>
            </w:r>
            <w:r w:rsidR="001A0C45">
              <w:rPr>
                <w:rFonts w:cs="Times New Roman"/>
                <w:sz w:val="20"/>
                <w:szCs w:val="20"/>
              </w:rPr>
              <w:t xml:space="preserve"> </w:t>
            </w:r>
            <w:r w:rsidRPr="003A1C5A">
              <w:rPr>
                <w:rFonts w:cs="Times New Roman"/>
                <w:sz w:val="20"/>
                <w:szCs w:val="20"/>
              </w:rPr>
              <w:t xml:space="preserve">покрытых лесной растительностью земель лесного фонда к общей площади земель лесного фонда </w:t>
            </w:r>
            <w:r>
              <w:rPr>
                <w:rFonts w:cs="Times New Roman"/>
                <w:sz w:val="20"/>
                <w:szCs w:val="20"/>
              </w:rPr>
              <w:t>в Республике</w:t>
            </w:r>
            <w:r w:rsidRPr="003A1C5A">
              <w:rPr>
                <w:rFonts w:cs="Times New Roman"/>
                <w:sz w:val="20"/>
                <w:szCs w:val="20"/>
              </w:rPr>
              <w:t xml:space="preserve"> Карелия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63,9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a5"/>
              <w:widowControl/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A1C5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1A3F9F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1.</w:t>
            </w:r>
          </w:p>
          <w:p w:rsidR="001A3F9F" w:rsidRPr="003A1C5A" w:rsidRDefault="001A3F9F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Сокращение потерь лесного хозяйства от пожаров, вредных организмов и других неблагоприятных факторов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1F3E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3A1C5A">
              <w:rPr>
                <w:rFonts w:cs="Times New Roman"/>
                <w:sz w:val="20"/>
                <w:szCs w:val="20"/>
              </w:rPr>
              <w:t>оля площади лесов, выбывших из состава покрытых лесной растительностью земель лесного фонда в связи с воздействием пожаров, болезней и  вредных организмов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A1C5A">
              <w:rPr>
                <w:rFonts w:cs="Times New Roman"/>
                <w:sz w:val="20"/>
                <w:szCs w:val="20"/>
              </w:rPr>
              <w:t xml:space="preserve"> в общей площади покрытых лесной растительностью земель лесного фонда</w:t>
            </w:r>
          </w:p>
          <w:p w:rsidR="00B1527A" w:rsidRPr="003A1C5A" w:rsidRDefault="00B1527A" w:rsidP="001F3EDB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lang w:val="en-US"/>
              </w:rPr>
            </w:pPr>
            <w:r w:rsidRPr="003A1C5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1A3F9F" w:rsidRPr="003A1C5A" w:rsidTr="001A0C45">
        <w:trPr>
          <w:cantSplit/>
          <w:trHeight w:val="90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  <w:lang w:val="en-US"/>
              </w:rPr>
              <w:t>1</w:t>
            </w:r>
            <w:r w:rsidRPr="003A1C5A">
              <w:rPr>
                <w:rFonts w:ascii="Times New Roman" w:hAnsi="Times New Roman" w:cs="Times New Roman"/>
              </w:rPr>
              <w:t>.1.2.</w:t>
            </w:r>
          </w:p>
          <w:p w:rsidR="001A3F9F" w:rsidRPr="003A1C5A" w:rsidRDefault="001A3F9F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  <w:p w:rsidR="001A3F9F" w:rsidRPr="003A1C5A" w:rsidRDefault="001A3F9F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3F9F" w:rsidRPr="003A1C5A" w:rsidRDefault="001A3F9F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Сокращение потерь лесного хозяйства от незаконных рубок и иных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лесонарушений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Default="001A3F9F" w:rsidP="001F3E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3A1C5A">
              <w:rPr>
                <w:rFonts w:cs="Times New Roman"/>
                <w:sz w:val="20"/>
                <w:szCs w:val="20"/>
              </w:rPr>
              <w:t xml:space="preserve">редний объем незаконных рубок  за </w:t>
            </w:r>
            <w:proofErr w:type="gramStart"/>
            <w:r w:rsidRPr="003A1C5A">
              <w:rPr>
                <w:rFonts w:cs="Times New Roman"/>
                <w:sz w:val="20"/>
                <w:szCs w:val="20"/>
              </w:rPr>
              <w:t>последние</w:t>
            </w:r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5 лет, совершенных на землях лесного фонда</w:t>
            </w:r>
          </w:p>
          <w:p w:rsidR="00B1527A" w:rsidRPr="003A1C5A" w:rsidRDefault="00B1527A" w:rsidP="001F3E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куб.</w:t>
            </w:r>
            <w:r w:rsidR="00B1527A">
              <w:rPr>
                <w:rFonts w:cs="Times New Roman"/>
                <w:sz w:val="20"/>
                <w:szCs w:val="20"/>
              </w:rPr>
              <w:t xml:space="preserve"> </w:t>
            </w:r>
            <w:r w:rsidRPr="003A1C5A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19500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19000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18500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18000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16500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16000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82</w:t>
            </w:r>
          </w:p>
        </w:tc>
      </w:tr>
      <w:tr w:rsidR="001A3F9F" w:rsidRPr="003A1C5A" w:rsidTr="001A0C45">
        <w:trPr>
          <w:cantSplit/>
          <w:trHeight w:val="9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:rsidR="001A3F9F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Создание условий для рационального использования лесов при сохранении их экологических функций и биологического разнообразия</w:t>
            </w:r>
          </w:p>
          <w:p w:rsidR="00150330" w:rsidRPr="003A1C5A" w:rsidRDefault="0015033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3A1C5A">
              <w:rPr>
                <w:rFonts w:cs="Times New Roman"/>
                <w:sz w:val="20"/>
                <w:szCs w:val="20"/>
              </w:rPr>
              <w:t>бъем рубок с 1 га покрытых лесом земель лесного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B152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куб.</w:t>
            </w:r>
            <w:r w:rsidR="00B1527A">
              <w:rPr>
                <w:rFonts w:cs="Times New Roman"/>
                <w:sz w:val="20"/>
                <w:szCs w:val="20"/>
              </w:rPr>
              <w:t xml:space="preserve"> </w:t>
            </w:r>
            <w:r w:rsidRPr="003A1C5A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0,8</w:t>
            </w:r>
          </w:p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133</w:t>
            </w:r>
          </w:p>
        </w:tc>
      </w:tr>
    </w:tbl>
    <w:p w:rsidR="00C5706A" w:rsidRDefault="00C5706A"/>
    <w:p w:rsidR="00C5706A" w:rsidRDefault="00C5706A"/>
    <w:tbl>
      <w:tblPr>
        <w:tblW w:w="1526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130"/>
        <w:gridCol w:w="7"/>
        <w:gridCol w:w="2541"/>
        <w:gridCol w:w="9"/>
        <w:gridCol w:w="700"/>
        <w:gridCol w:w="9"/>
        <w:gridCol w:w="841"/>
        <w:gridCol w:w="14"/>
        <w:gridCol w:w="853"/>
        <w:gridCol w:w="21"/>
        <w:gridCol w:w="830"/>
        <w:gridCol w:w="49"/>
        <w:gridCol w:w="802"/>
        <w:gridCol w:w="79"/>
        <w:gridCol w:w="914"/>
        <w:gridCol w:w="851"/>
        <w:gridCol w:w="850"/>
        <w:gridCol w:w="690"/>
        <w:gridCol w:w="1294"/>
      </w:tblGrid>
      <w:tr w:rsidR="00C5706A" w:rsidRPr="003A1C5A" w:rsidTr="00C5706A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2.</w:t>
            </w:r>
          </w:p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Повышение эффективности работы лесопромышленного комплекса на основе более полного освоения имеющихся лесных ресурсов  </w:t>
            </w:r>
          </w:p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Default="00C5706A" w:rsidP="001503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1C5A">
              <w:rPr>
                <w:rFonts w:ascii="Times New Roman" w:hAnsi="Times New Roman" w:cs="Times New Roman"/>
              </w:rPr>
              <w:t xml:space="preserve">емп роста объема инвестиций, направленных </w:t>
            </w:r>
            <w:r>
              <w:rPr>
                <w:rFonts w:ascii="Times New Roman" w:hAnsi="Times New Roman" w:cs="Times New Roman"/>
              </w:rPr>
              <w:t>организациями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лесопро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мышленного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комплекса на создание и развитие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произ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водственных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мощностей на территории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арелия, к  уровню 2013 года</w:t>
            </w:r>
          </w:p>
          <w:p w:rsidR="00C5706A" w:rsidRPr="003A1C5A" w:rsidRDefault="00C5706A" w:rsidP="00150330">
            <w:pPr>
              <w:pStyle w:val="ConsPlusNormal"/>
              <w:ind w:firstLine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276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Задача </w:t>
            </w:r>
            <w:r>
              <w:rPr>
                <w:rFonts w:cs="Times New Roman"/>
                <w:sz w:val="20"/>
                <w:szCs w:val="20"/>
              </w:rPr>
              <w:t>4.</w:t>
            </w:r>
          </w:p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Стабилизация социально-экономической ситуации в лесном комплексе Республики  Карелия, создание предпосылок для его устойчивой работы и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последую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развития</w:t>
            </w:r>
          </w:p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3A1C5A">
              <w:rPr>
                <w:rFonts w:cs="Times New Roman"/>
                <w:sz w:val="20"/>
                <w:szCs w:val="20"/>
              </w:rPr>
              <w:t xml:space="preserve">емп роста объема производства древесины необработанной </w:t>
            </w:r>
            <w:r>
              <w:rPr>
                <w:rFonts w:cs="Times New Roman"/>
                <w:sz w:val="20"/>
                <w:szCs w:val="20"/>
              </w:rPr>
              <w:t>к уровню 2013 года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129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Задача </w:t>
            </w:r>
            <w:r>
              <w:rPr>
                <w:rFonts w:cs="Times New Roman"/>
                <w:sz w:val="20"/>
                <w:szCs w:val="20"/>
              </w:rPr>
              <w:t>5.</w:t>
            </w:r>
          </w:p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Формирование оптимальной структуры баланса производства и переработки древесины</w:t>
            </w:r>
          </w:p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150330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</w:t>
            </w:r>
            <w:r w:rsidRPr="003A1C5A">
              <w:rPr>
                <w:rFonts w:cs="Times New Roman"/>
                <w:sz w:val="20"/>
                <w:szCs w:val="20"/>
              </w:rPr>
              <w:t xml:space="preserve">мп роста объема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древес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сырья, поставляемого на перерабатывающие </w:t>
            </w:r>
            <w:r>
              <w:rPr>
                <w:rFonts w:cs="Times New Roman"/>
                <w:sz w:val="20"/>
                <w:szCs w:val="20"/>
              </w:rPr>
              <w:t xml:space="preserve">организации </w:t>
            </w:r>
            <w:r w:rsidRPr="003A1C5A">
              <w:rPr>
                <w:rFonts w:cs="Times New Roman"/>
                <w:sz w:val="20"/>
                <w:szCs w:val="20"/>
              </w:rPr>
              <w:t>республики и перерабатываемого на собственных мощностях</w:t>
            </w:r>
            <w:r>
              <w:rPr>
                <w:rFonts w:cs="Times New Roman"/>
                <w:sz w:val="20"/>
                <w:szCs w:val="20"/>
              </w:rPr>
              <w:t>, к уровню 2013 года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50330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129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152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  <w:b/>
              </w:rPr>
              <w:t>Подпрограмма 2 «Воспроизводство минерально-сырьевой базы»</w:t>
            </w:r>
          </w:p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Default="00C5706A" w:rsidP="001F3ED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Цель</w:t>
            </w:r>
            <w:r>
              <w:rPr>
                <w:rFonts w:cs="Times New Roman"/>
                <w:sz w:val="20"/>
                <w:szCs w:val="20"/>
              </w:rPr>
              <w:t xml:space="preserve"> 1.</w:t>
            </w:r>
          </w:p>
          <w:p w:rsidR="00C5706A" w:rsidRPr="003A1C5A" w:rsidRDefault="00C5706A" w:rsidP="00886F32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Обеспечение рационального использования и воспроизводств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A1C5A">
              <w:rPr>
                <w:rFonts w:cs="Times New Roman"/>
                <w:sz w:val="20"/>
                <w:szCs w:val="20"/>
              </w:rPr>
              <w:t xml:space="preserve"> минерально-сырьевой базы Республики Карелия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оля лицензий,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реализуе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без нарушений пользователями недр существенных условий лицензии, в общем количестве лицензий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</w:tr>
    </w:tbl>
    <w:p w:rsidR="00C5706A" w:rsidRDefault="00C5706A"/>
    <w:p w:rsidR="00C5706A" w:rsidRDefault="00C5706A"/>
    <w:p w:rsidR="00C5706A" w:rsidRDefault="00C5706A"/>
    <w:p w:rsidR="00C5706A" w:rsidRDefault="00C5706A"/>
    <w:p w:rsidR="00C5706A" w:rsidRDefault="00C5706A"/>
    <w:tbl>
      <w:tblPr>
        <w:tblW w:w="1526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137"/>
        <w:gridCol w:w="2550"/>
        <w:gridCol w:w="709"/>
        <w:gridCol w:w="8"/>
        <w:gridCol w:w="847"/>
        <w:gridCol w:w="874"/>
        <w:gridCol w:w="879"/>
        <w:gridCol w:w="881"/>
        <w:gridCol w:w="914"/>
        <w:gridCol w:w="851"/>
        <w:gridCol w:w="850"/>
        <w:gridCol w:w="690"/>
        <w:gridCol w:w="1294"/>
      </w:tblGrid>
      <w:tr w:rsidR="00C5706A" w:rsidRPr="003A1C5A" w:rsidTr="00C5706A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886F32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1.</w:t>
            </w:r>
            <w:r w:rsidRPr="003A1C5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5706A" w:rsidRPr="003A1C5A" w:rsidRDefault="00C5706A" w:rsidP="00886F32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сбаланси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рованного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развития минерально-сырьевой базы для удовлетворения  потребностей экономики </w:t>
            </w:r>
            <w:r>
              <w:rPr>
                <w:rFonts w:cs="Times New Roman"/>
                <w:sz w:val="20"/>
                <w:szCs w:val="20"/>
              </w:rPr>
              <w:t>Р</w:t>
            </w:r>
            <w:r w:rsidRPr="003A1C5A">
              <w:rPr>
                <w:rFonts w:cs="Times New Roman"/>
                <w:sz w:val="20"/>
                <w:szCs w:val="20"/>
              </w:rPr>
              <w:t>еспублики</w:t>
            </w:r>
            <w:r>
              <w:rPr>
                <w:rFonts w:cs="Times New Roman"/>
                <w:sz w:val="20"/>
                <w:szCs w:val="20"/>
              </w:rPr>
              <w:t xml:space="preserve">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886F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3A1C5A">
              <w:rPr>
                <w:rFonts w:cs="Times New Roman"/>
                <w:sz w:val="20"/>
                <w:szCs w:val="20"/>
              </w:rPr>
              <w:t xml:space="preserve">емп роста балансовых запасов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общераспростра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3A1C5A">
              <w:rPr>
                <w:rFonts w:cs="Times New Roman"/>
                <w:sz w:val="20"/>
                <w:szCs w:val="20"/>
              </w:rPr>
              <w:t>нных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полезных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иско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паемых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распределенного фонда недр</w:t>
            </w:r>
            <w:r>
              <w:rPr>
                <w:rFonts w:cs="Times New Roman"/>
                <w:sz w:val="20"/>
                <w:szCs w:val="20"/>
              </w:rPr>
              <w:t xml:space="preserve"> к уровню 2013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Default="00C5706A" w:rsidP="002C625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2.</w:t>
            </w:r>
          </w:p>
          <w:p w:rsidR="00C5706A" w:rsidRPr="003A1C5A" w:rsidRDefault="00C5706A" w:rsidP="002C625B">
            <w:pPr>
              <w:keepNext/>
              <w:keepLines/>
              <w:autoSpaceDE w:val="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Реализация полномочий Республики Карелия в области использования и охраны недр, развития (воспроизводства) минерально-сырьевой базы </w:t>
            </w:r>
            <w:r w:rsidRPr="00AE73F7">
              <w:rPr>
                <w:rFonts w:cs="Times New Roman"/>
                <w:sz w:val="20"/>
                <w:szCs w:val="20"/>
              </w:rPr>
              <w:t>Республики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D7F89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3A1C5A">
              <w:rPr>
                <w:rFonts w:cs="Times New Roman"/>
                <w:sz w:val="20"/>
                <w:szCs w:val="20"/>
              </w:rPr>
              <w:t xml:space="preserve">емп роста объема разовых платежей за пользование недрами при наступлении определенных событий, оговоренных в лицензиях, в бюджет Республики Карелия </w:t>
            </w:r>
            <w:r>
              <w:rPr>
                <w:rFonts w:cs="Times New Roman"/>
                <w:sz w:val="20"/>
                <w:szCs w:val="20"/>
              </w:rPr>
              <w:t xml:space="preserve"> к уровню 2013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Default="00C5706A" w:rsidP="002C62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2.</w:t>
            </w:r>
          </w:p>
          <w:p w:rsidR="00C5706A" w:rsidRPr="003A1C5A" w:rsidRDefault="00C5706A" w:rsidP="002C625B">
            <w:pPr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 Создание условий для повышения эффективности работы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органи-заций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1C5A">
              <w:rPr>
                <w:rFonts w:cs="Times New Roman"/>
                <w:sz w:val="20"/>
                <w:szCs w:val="20"/>
              </w:rPr>
              <w:t>горнопромышленн</w:t>
            </w:r>
            <w:r>
              <w:rPr>
                <w:rFonts w:cs="Times New Roman"/>
                <w:sz w:val="20"/>
                <w:szCs w:val="20"/>
              </w:rPr>
              <w:t>ого комплекса</w:t>
            </w:r>
            <w:r w:rsidRPr="003A1C5A">
              <w:rPr>
                <w:rFonts w:cs="Times New Roman"/>
                <w:sz w:val="20"/>
                <w:szCs w:val="20"/>
              </w:rPr>
              <w:t>, работающих на территории Республики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D7F8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1C5A">
              <w:rPr>
                <w:rFonts w:ascii="Times New Roman" w:hAnsi="Times New Roman" w:cs="Times New Roman"/>
              </w:rPr>
              <w:t xml:space="preserve">емп роста количества созданных новых </w:t>
            </w:r>
            <w:proofErr w:type="gramStart"/>
            <w:r w:rsidRPr="003A1C5A">
              <w:rPr>
                <w:rFonts w:ascii="Times New Roman" w:hAnsi="Times New Roman" w:cs="Times New Roman"/>
              </w:rPr>
              <w:t>высоко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производительных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рабочих мест </w:t>
            </w:r>
            <w:r>
              <w:rPr>
                <w:rFonts w:ascii="Times New Roman" w:hAnsi="Times New Roman" w:cs="Times New Roman"/>
              </w:rPr>
              <w:t>в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организациях</w:t>
            </w:r>
            <w:r w:rsidRPr="003A1C5A">
              <w:rPr>
                <w:rFonts w:ascii="Times New Roman" w:hAnsi="Times New Roman" w:cs="Times New Roman"/>
              </w:rPr>
              <w:t xml:space="preserve"> горнопромышленного комплекса</w:t>
            </w:r>
            <w:r>
              <w:rPr>
                <w:rFonts w:ascii="Times New Roman" w:hAnsi="Times New Roman" w:cs="Times New Roman"/>
              </w:rPr>
              <w:t xml:space="preserve"> к уровню 2013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144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2C625B">
            <w:pPr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Задача</w:t>
            </w:r>
            <w:r>
              <w:rPr>
                <w:rFonts w:cs="Times New Roman"/>
                <w:sz w:val="20"/>
                <w:szCs w:val="20"/>
              </w:rPr>
              <w:t xml:space="preserve"> 3.</w:t>
            </w:r>
          </w:p>
          <w:p w:rsidR="00C5706A" w:rsidRPr="003A1C5A" w:rsidRDefault="00C5706A" w:rsidP="00ED7F89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Содействие  </w:t>
            </w:r>
            <w:proofErr w:type="gramStart"/>
            <w:r w:rsidRPr="003A1C5A">
              <w:rPr>
                <w:rFonts w:cs="Times New Roman"/>
                <w:sz w:val="20"/>
                <w:szCs w:val="20"/>
              </w:rPr>
              <w:t>устойчивому</w:t>
            </w:r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разви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тию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и модернизации </w:t>
            </w:r>
            <w:r>
              <w:rPr>
                <w:rFonts w:cs="Times New Roman"/>
                <w:sz w:val="20"/>
                <w:szCs w:val="20"/>
              </w:rPr>
              <w:t xml:space="preserve">организаций </w:t>
            </w:r>
            <w:r w:rsidRPr="003A1C5A">
              <w:rPr>
                <w:rFonts w:cs="Times New Roman"/>
                <w:sz w:val="20"/>
                <w:szCs w:val="20"/>
              </w:rPr>
              <w:t>горнопромышленного комплекса Республики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2C62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1C5A">
              <w:rPr>
                <w:rFonts w:ascii="Times New Roman" w:hAnsi="Times New Roman" w:cs="Times New Roman"/>
              </w:rPr>
              <w:t xml:space="preserve">емп роста объемов производства нерудных строительных материалов </w:t>
            </w:r>
            <w:r>
              <w:rPr>
                <w:rFonts w:ascii="Times New Roman" w:hAnsi="Times New Roman" w:cs="Times New Roman"/>
              </w:rPr>
              <w:t>к уровню 2013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165</w:t>
            </w:r>
          </w:p>
        </w:tc>
      </w:tr>
      <w:tr w:rsidR="00C5706A" w:rsidRPr="003A1C5A" w:rsidTr="001A0C45">
        <w:trPr>
          <w:cantSplit/>
          <w:trHeight w:val="402"/>
        </w:trPr>
        <w:tc>
          <w:tcPr>
            <w:tcW w:w="15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ED7F89">
            <w:pPr>
              <w:pStyle w:val="a5"/>
              <w:widowControl/>
              <w:spacing w:before="120"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b/>
                <w:sz w:val="20"/>
                <w:szCs w:val="20"/>
              </w:rPr>
              <w:t>Подпрограмма  3 «Использование и охрана водных объектов на территории Республики Карелия»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Default="00C5706A" w:rsidP="00ED7F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1.</w:t>
            </w:r>
          </w:p>
          <w:p w:rsidR="00C5706A" w:rsidRPr="003A1C5A" w:rsidRDefault="00C5706A" w:rsidP="00ED7F89">
            <w:pPr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Обеспечение защищенности населения и объектов экономики от негативного воздействия вод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235FFD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уровень в</w:t>
            </w:r>
            <w:r w:rsidRPr="003A1C5A">
              <w:rPr>
                <w:rFonts w:cs="Times New Roman"/>
                <w:sz w:val="20"/>
                <w:szCs w:val="20"/>
              </w:rPr>
              <w:t>ероятн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3A1C5A">
              <w:rPr>
                <w:rFonts w:cs="Times New Roman"/>
                <w:sz w:val="20"/>
                <w:szCs w:val="20"/>
              </w:rPr>
              <w:t xml:space="preserve"> предотвращаем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3A1C5A">
              <w:rPr>
                <w:rFonts w:cs="Times New Roman"/>
                <w:sz w:val="20"/>
                <w:szCs w:val="20"/>
              </w:rPr>
              <w:t xml:space="preserve"> ущерб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3A1C5A">
              <w:rPr>
                <w:rFonts w:cs="Times New Roman"/>
                <w:sz w:val="20"/>
                <w:szCs w:val="20"/>
              </w:rPr>
              <w:t xml:space="preserve">  в результате  проведения мероприятий по повышению защищенности</w:t>
            </w:r>
            <w:r>
              <w:rPr>
                <w:rFonts w:cs="Times New Roman"/>
                <w:sz w:val="20"/>
                <w:szCs w:val="20"/>
              </w:rPr>
              <w:t xml:space="preserve"> населения и объектов экономики</w:t>
            </w:r>
            <w:r w:rsidRPr="003A1C5A">
              <w:rPr>
                <w:rFonts w:cs="Times New Roman"/>
                <w:sz w:val="20"/>
                <w:szCs w:val="20"/>
              </w:rPr>
              <w:t xml:space="preserve"> от негативного воздействия вод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235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C5A">
              <w:rPr>
                <w:rFonts w:ascii="Times New Roman" w:hAnsi="Times New Roman" w:cs="Times New Roman"/>
              </w:rPr>
              <w:t>млн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440</w:t>
            </w:r>
          </w:p>
        </w:tc>
      </w:tr>
    </w:tbl>
    <w:p w:rsidR="00C5706A" w:rsidRDefault="00C5706A"/>
    <w:tbl>
      <w:tblPr>
        <w:tblW w:w="1526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137"/>
        <w:gridCol w:w="2550"/>
        <w:gridCol w:w="717"/>
        <w:gridCol w:w="847"/>
        <w:gridCol w:w="874"/>
        <w:gridCol w:w="879"/>
        <w:gridCol w:w="881"/>
        <w:gridCol w:w="914"/>
        <w:gridCol w:w="851"/>
        <w:gridCol w:w="850"/>
        <w:gridCol w:w="690"/>
        <w:gridCol w:w="1294"/>
      </w:tblGrid>
      <w:tr w:rsidR="00C5706A" w:rsidRPr="003A1C5A" w:rsidTr="00C5706A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A0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keepNext/>
              <w:keepLines/>
              <w:autoSpaceDE w:val="0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Задача 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C5706A" w:rsidRPr="003A1C5A" w:rsidRDefault="00C5706A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</w:t>
            </w:r>
          </w:p>
          <w:p w:rsidR="00C5706A" w:rsidRPr="003A1C5A" w:rsidRDefault="00C5706A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235FFD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3A1C5A">
              <w:rPr>
                <w:rFonts w:cs="Times New Roman"/>
                <w:sz w:val="20"/>
                <w:szCs w:val="20"/>
              </w:rPr>
              <w:t xml:space="preserve">оля </w:t>
            </w:r>
            <w:r>
              <w:rPr>
                <w:rFonts w:cs="Times New Roman"/>
                <w:sz w:val="20"/>
                <w:szCs w:val="20"/>
              </w:rPr>
              <w:t xml:space="preserve">протяженности </w:t>
            </w:r>
            <w:r w:rsidRPr="003A1C5A">
              <w:rPr>
                <w:rFonts w:cs="Times New Roman"/>
                <w:sz w:val="20"/>
                <w:szCs w:val="20"/>
              </w:rPr>
              <w:t>берегоукрепительных сооружений  в общей протяженности участков, нуждающихся в строительстве берегоукрепительных сооружений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238,7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Обеспечение защищенности населения и объектов экономики сооружениями инженерной защиты</w:t>
            </w:r>
          </w:p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оля населения,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прожи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на подверженных негативному воздействию вод территориях,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защи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щенного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в результате проведения мероприятий по повышению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защищен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от негативного воздействия вод, от общего количества населения, проживающего на таких территориях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138,8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A0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2.</w:t>
            </w:r>
          </w:p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Устойчивое водопользование при сохранении  водных экосистем,  экологической реабилитации водных объектов и увеличение пропускной способности русел рек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оля протяженности участков русел рек, на которых осуществлены работы по оптимизации их пропускной способности, </w:t>
            </w:r>
            <w:r>
              <w:rPr>
                <w:rFonts w:ascii="Times New Roman" w:hAnsi="Times New Roman" w:cs="Times New Roman"/>
              </w:rPr>
              <w:t>в</w:t>
            </w:r>
            <w:r w:rsidRPr="003A1C5A">
              <w:rPr>
                <w:rFonts w:ascii="Times New Roman" w:hAnsi="Times New Roman" w:cs="Times New Roman"/>
              </w:rPr>
              <w:t xml:space="preserve"> общей протяженности участков русел рек, нуждающихся в увеличении пропускной способности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223,9 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:rsidR="00C5706A" w:rsidRPr="003A1C5A" w:rsidRDefault="00C5706A" w:rsidP="00235FF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Восстановление и экологическая реабилитация водных объектов, утративших  способность к самоочищению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A1C5A">
              <w:rPr>
                <w:rFonts w:ascii="Times New Roman" w:hAnsi="Times New Roman" w:cs="Times New Roman"/>
              </w:rPr>
              <w:t>оличество утвержденных проектов зон санитарной охраны водных объектов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833 </w:t>
            </w:r>
          </w:p>
        </w:tc>
      </w:tr>
    </w:tbl>
    <w:p w:rsidR="00C5706A" w:rsidRDefault="00C5706A"/>
    <w:p w:rsidR="00C5706A" w:rsidRDefault="00C5706A"/>
    <w:p w:rsidR="00C5706A" w:rsidRDefault="00C5706A"/>
    <w:tbl>
      <w:tblPr>
        <w:tblW w:w="1526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137"/>
        <w:gridCol w:w="2550"/>
        <w:gridCol w:w="709"/>
        <w:gridCol w:w="8"/>
        <w:gridCol w:w="847"/>
        <w:gridCol w:w="874"/>
        <w:gridCol w:w="879"/>
        <w:gridCol w:w="881"/>
        <w:gridCol w:w="914"/>
        <w:gridCol w:w="851"/>
        <w:gridCol w:w="850"/>
        <w:gridCol w:w="690"/>
        <w:gridCol w:w="1294"/>
      </w:tblGrid>
      <w:tr w:rsidR="00C5706A" w:rsidRPr="003A1C5A" w:rsidTr="00C5706A">
        <w:trPr>
          <w:cantSplit/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5706A" w:rsidRPr="003A1C5A" w:rsidTr="001A0C45">
        <w:trPr>
          <w:cantSplit/>
          <w:trHeight w:val="253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Обеспечение эффективного исполнения переданных полномочий Российской Федерации в области водных отношений</w:t>
            </w:r>
          </w:p>
          <w:p w:rsidR="00C5706A" w:rsidRPr="003A1C5A" w:rsidRDefault="00C5706A" w:rsidP="0023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оля установленных (нанесенных на землеустроительные карты)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 водных объектов в протяженности береговой линии, требующей установления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 (участков водных объектов, испытывающих антропогенное воздействие)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126,2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C5706A" w:rsidRPr="003A1C5A" w:rsidRDefault="00C5706A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Обеспечение оценки и прогноза изменений состояния водных объектов, их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A1C5A">
              <w:rPr>
                <w:rFonts w:ascii="Times New Roman" w:hAnsi="Times New Roman" w:cs="Times New Roman"/>
              </w:rPr>
              <w:t>оличество водных объектов, по которым проведен мониторинг</w:t>
            </w:r>
          </w:p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235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ротяженность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обследо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ванных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зон, по которым проведен мониторинг</w:t>
            </w:r>
          </w:p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721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C5706A" w:rsidRPr="003A1C5A" w:rsidTr="001A0C45">
        <w:trPr>
          <w:cantSplit/>
          <w:trHeight w:val="334"/>
        </w:trPr>
        <w:tc>
          <w:tcPr>
            <w:tcW w:w="152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721A78">
            <w:pPr>
              <w:pStyle w:val="a5"/>
              <w:widowControl/>
              <w:spacing w:before="120"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b/>
                <w:sz w:val="20"/>
                <w:szCs w:val="20"/>
              </w:rPr>
              <w:t>Подпрограмма   4 «Охрана окружающей среды»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A0C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</w:t>
            </w:r>
          </w:p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Улучшение состояния окружающей среды в Республике Карелия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650EA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ндекс объема выбросов вредных (загрязняющих) веществ в атмосферный воздух от стационарных источников,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расположен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на территории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650EA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оля площади Республики Карелия, занятая ООПТ регионального значения, в общей площади </w:t>
            </w:r>
            <w:r>
              <w:rPr>
                <w:rFonts w:ascii="Times New Roman" w:hAnsi="Times New Roman" w:cs="Times New Roman"/>
              </w:rPr>
              <w:t xml:space="preserve"> территории </w:t>
            </w:r>
            <w:r w:rsidRPr="003A1C5A">
              <w:rPr>
                <w:rFonts w:ascii="Times New Roman" w:hAnsi="Times New Roman" w:cs="Times New Roman"/>
              </w:rPr>
              <w:t xml:space="preserve">Республики Карелия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168</w:t>
            </w:r>
          </w:p>
        </w:tc>
      </w:tr>
    </w:tbl>
    <w:p w:rsidR="00C5706A" w:rsidRDefault="00C5706A"/>
    <w:p w:rsidR="00C5706A" w:rsidRDefault="00C5706A"/>
    <w:tbl>
      <w:tblPr>
        <w:tblW w:w="1526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137"/>
        <w:gridCol w:w="2550"/>
        <w:gridCol w:w="709"/>
        <w:gridCol w:w="855"/>
        <w:gridCol w:w="874"/>
        <w:gridCol w:w="879"/>
        <w:gridCol w:w="881"/>
        <w:gridCol w:w="914"/>
        <w:gridCol w:w="851"/>
        <w:gridCol w:w="850"/>
        <w:gridCol w:w="690"/>
        <w:gridCol w:w="1294"/>
      </w:tblGrid>
      <w:tr w:rsidR="00C5706A" w:rsidRPr="003A1C5A" w:rsidTr="00C5706A">
        <w:trPr>
          <w:cantSplit/>
          <w:trHeight w:val="275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06A" w:rsidRPr="003A1C5A" w:rsidRDefault="00C5706A" w:rsidP="00C57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C5706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706A" w:rsidRPr="003A1C5A" w:rsidRDefault="00C5706A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Регулирование качества окружающей среды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650EA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>оля выявленных правонарушений от общего количества проведенных контрольно-надзорных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80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Сохранение биологического и ландшафтного разнообразия </w:t>
            </w:r>
          </w:p>
          <w:p w:rsidR="00C5706A" w:rsidRPr="003A1C5A" w:rsidRDefault="00C5706A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оля ООПТ регионального значения, </w:t>
            </w:r>
            <w:proofErr w:type="gramStart"/>
            <w:r w:rsidRPr="003A1C5A">
              <w:rPr>
                <w:rFonts w:ascii="Times New Roman" w:hAnsi="Times New Roman" w:cs="Times New Roman"/>
              </w:rPr>
              <w:t>охваченных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мероприятиями, от общего количества ООПТ регионального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115</w:t>
            </w:r>
          </w:p>
        </w:tc>
      </w:tr>
      <w:tr w:rsidR="00C5706A" w:rsidRPr="003A1C5A" w:rsidTr="001A0C45">
        <w:trPr>
          <w:cantSplit/>
          <w:trHeight w:val="24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4.1.3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06A" w:rsidRPr="003A1C5A" w:rsidRDefault="00C5706A" w:rsidP="002652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706A" w:rsidRPr="003A1C5A" w:rsidRDefault="00C5706A" w:rsidP="002652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Повышение уровня экологического образования и просвещения населения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2652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1C5A">
              <w:rPr>
                <w:rFonts w:ascii="Times New Roman" w:hAnsi="Times New Roman" w:cs="Times New Roman"/>
              </w:rPr>
              <w:t>емп роста количества участников эколого-образовательных мероприятий</w:t>
            </w:r>
            <w:r>
              <w:rPr>
                <w:rFonts w:ascii="Times New Roman" w:hAnsi="Times New Roman" w:cs="Times New Roman"/>
              </w:rPr>
              <w:t xml:space="preserve"> к уровню 2013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06A" w:rsidRPr="003A1C5A" w:rsidRDefault="00C5706A" w:rsidP="00E31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125</w:t>
            </w:r>
          </w:p>
        </w:tc>
      </w:tr>
    </w:tbl>
    <w:p w:rsidR="001A3F9F" w:rsidRPr="003A1C5A" w:rsidRDefault="001A3F9F" w:rsidP="001A3F9F">
      <w:pPr>
        <w:pStyle w:val="1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1A3F9F" w:rsidRDefault="001A3F9F" w:rsidP="001A3F9F">
      <w:pPr>
        <w:rPr>
          <w:rFonts w:cs="Times New Roman"/>
        </w:rPr>
      </w:pPr>
      <w:r w:rsidRPr="003A1C5A">
        <w:br w:type="page"/>
      </w:r>
    </w:p>
    <w:p w:rsidR="001229F0" w:rsidRDefault="001229F0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229F0" w:rsidSect="001229F0">
          <w:headerReference w:type="default" r:id="rId8"/>
          <w:pgSz w:w="16838" w:h="11906" w:orient="landscape" w:code="9"/>
          <w:pgMar w:top="1134" w:right="851" w:bottom="1134" w:left="1134" w:header="720" w:footer="403" w:gutter="0"/>
          <w:cols w:space="720"/>
          <w:titlePg/>
          <w:docGrid w:linePitch="326"/>
        </w:sectPr>
      </w:pPr>
    </w:p>
    <w:p w:rsidR="001A3F9F" w:rsidRPr="005D4EB7" w:rsidRDefault="001A3F9F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D4EB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A3F9F" w:rsidRPr="005D4EB7" w:rsidRDefault="001A3F9F" w:rsidP="001A3F9F">
      <w:pPr>
        <w:jc w:val="right"/>
      </w:pPr>
      <w:r w:rsidRPr="005D4EB7">
        <w:t>к государственной программе</w:t>
      </w:r>
    </w:p>
    <w:p w:rsidR="003B2851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F9F" w:rsidRPr="003A1C5A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A1C5A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(мероприятиях), долгосрочных целевых программах, подпрограммах государственной программы</w:t>
      </w:r>
    </w:p>
    <w:p w:rsidR="001A3F9F" w:rsidRPr="003A1C5A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252" w:type="dxa"/>
        <w:tblInd w:w="-25" w:type="dxa"/>
        <w:tblLayout w:type="fixed"/>
        <w:tblLook w:val="0000"/>
      </w:tblPr>
      <w:tblGrid>
        <w:gridCol w:w="688"/>
        <w:gridCol w:w="2338"/>
        <w:gridCol w:w="2337"/>
        <w:gridCol w:w="1312"/>
        <w:gridCol w:w="96"/>
        <w:gridCol w:w="1174"/>
        <w:gridCol w:w="16"/>
        <w:gridCol w:w="2553"/>
        <w:gridCol w:w="143"/>
        <w:gridCol w:w="2477"/>
        <w:gridCol w:w="96"/>
        <w:gridCol w:w="2022"/>
      </w:tblGrid>
      <w:tr w:rsidR="001A3F9F" w:rsidRPr="003A1C5A" w:rsidTr="003B2851">
        <w:trPr>
          <w:cantSplit/>
          <w:trHeight w:val="393"/>
          <w:tblHeader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1C5A">
              <w:rPr>
                <w:rFonts w:ascii="Times New Roman" w:hAnsi="Times New Roman" w:cs="Times New Roman"/>
              </w:rPr>
              <w:t>п</w:t>
            </w:r>
            <w:proofErr w:type="gramEnd"/>
            <w:r w:rsidRPr="003A1C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Номер и наименование основного мероприятия                                        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Срок </w:t>
            </w:r>
            <w:r w:rsidR="00333874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 государственной программы, основного мероприятия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</w:t>
            </w:r>
            <w:r w:rsidR="003B2851">
              <w:rPr>
                <w:rFonts w:ascii="Times New Roman" w:hAnsi="Times New Roman" w:cs="Times New Roman"/>
              </w:rPr>
              <w:t xml:space="preserve">                </w:t>
            </w:r>
            <w:r w:rsidRPr="003A1C5A">
              <w:rPr>
                <w:rFonts w:ascii="Times New Roman" w:hAnsi="Times New Roman" w:cs="Times New Roman"/>
              </w:rPr>
              <w:t xml:space="preserve">№ показателя </w:t>
            </w:r>
          </w:p>
        </w:tc>
      </w:tr>
      <w:tr w:rsidR="001A3F9F" w:rsidRPr="003A1C5A" w:rsidTr="003B2851">
        <w:trPr>
          <w:cantSplit/>
          <w:trHeight w:val="483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3B2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3B2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F9F" w:rsidRPr="003A1C5A" w:rsidTr="001F3EDB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</w:tr>
      <w:tr w:rsidR="001A3F9F" w:rsidRPr="003A1C5A" w:rsidTr="001F3EDB">
        <w:trPr>
          <w:cantSplit/>
          <w:trHeight w:val="144"/>
        </w:trPr>
        <w:tc>
          <w:tcPr>
            <w:tcW w:w="15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  <w:b/>
              </w:rPr>
              <w:t xml:space="preserve">Подпрограмма  1 «Воспроизводство и использование лесных ресурсов» 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F9F" w:rsidRPr="003A1C5A" w:rsidTr="001F3EDB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Цель 1</w:t>
            </w:r>
            <w:r>
              <w:rPr>
                <w:rFonts w:ascii="Times New Roman" w:hAnsi="Times New Roman" w:cs="Times New Roman"/>
              </w:rPr>
              <w:t>.</w:t>
            </w:r>
            <w:r w:rsidRPr="003A1C5A">
              <w:rPr>
                <w:rFonts w:ascii="Times New Roman" w:hAnsi="Times New Roman" w:cs="Times New Roman"/>
              </w:rPr>
              <w:t xml:space="preserve"> Обеспечение многоцелевого, рационального, непрерывного,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неистощительного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использования лесов для удовлетворения общественных потребностей в ресурсах и полезных свойствах леса</w:t>
            </w:r>
          </w:p>
        </w:tc>
      </w:tr>
      <w:tr w:rsidR="001A3F9F" w:rsidRPr="003A1C5A" w:rsidTr="001F3EDB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C77A1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C77A1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1.</w:t>
            </w:r>
            <w:r w:rsidRPr="003A1C5A">
              <w:rPr>
                <w:rFonts w:ascii="Times New Roman" w:hAnsi="Times New Roman" w:cs="Times New Roman"/>
              </w:rPr>
              <w:t xml:space="preserve"> Сокращение потерь лесного хозяйства от пожаров, вредных организмов и д</w:t>
            </w:r>
            <w:r>
              <w:rPr>
                <w:rFonts w:ascii="Times New Roman" w:hAnsi="Times New Roman" w:cs="Times New Roman"/>
              </w:rPr>
              <w:t>ругих неблагоприятных  факторов</w:t>
            </w:r>
          </w:p>
        </w:tc>
      </w:tr>
      <w:tr w:rsidR="001A3F9F" w:rsidRPr="003A1C5A" w:rsidTr="00333874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333874">
            <w:pPr>
              <w:pStyle w:val="ConsPlusNormal"/>
              <w:ind w:right="-150"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Модернизация материально-технической базы предупреждения и тушения лесных пожаров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33387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A3F9F" w:rsidRPr="003A1C5A">
              <w:rPr>
                <w:rFonts w:ascii="Times New Roman" w:hAnsi="Times New Roman" w:cs="Times New Roman"/>
              </w:rPr>
              <w:t>беспечение готовности парашютно-десантных пожарных сил – 134 чел</w:t>
            </w:r>
            <w:r w:rsidR="001A3F9F">
              <w:rPr>
                <w:rFonts w:ascii="Times New Roman" w:hAnsi="Times New Roman" w:cs="Times New Roman"/>
              </w:rPr>
              <w:t>овека</w:t>
            </w:r>
            <w:r w:rsidR="00C5706A">
              <w:rPr>
                <w:rFonts w:ascii="Times New Roman" w:hAnsi="Times New Roman" w:cs="Times New Roman"/>
              </w:rPr>
              <w:t>.</w:t>
            </w:r>
          </w:p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Обеспечение работы пожарно-химических станций 3</w:t>
            </w:r>
            <w:r>
              <w:rPr>
                <w:rFonts w:ascii="Times New Roman" w:hAnsi="Times New Roman" w:cs="Times New Roman"/>
              </w:rPr>
              <w:t xml:space="preserve">-го </w:t>
            </w:r>
            <w:r w:rsidRPr="003A1C5A">
              <w:rPr>
                <w:rFonts w:ascii="Times New Roman" w:hAnsi="Times New Roman" w:cs="Times New Roman"/>
              </w:rPr>
              <w:t xml:space="preserve"> типа – 6 </w:t>
            </w:r>
            <w:r>
              <w:rPr>
                <w:rFonts w:ascii="Times New Roman" w:hAnsi="Times New Roman" w:cs="Times New Roman"/>
              </w:rPr>
              <w:t>единиц</w:t>
            </w:r>
            <w:r w:rsidR="00333874">
              <w:rPr>
                <w:rFonts w:ascii="Times New Roman" w:hAnsi="Times New Roman" w:cs="Times New Roman"/>
              </w:rPr>
              <w:t>.</w:t>
            </w:r>
          </w:p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функциони</w:t>
            </w:r>
            <w:r w:rsidR="003338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системы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ви</w:t>
            </w:r>
            <w:r w:rsidR="00333874">
              <w:rPr>
                <w:rFonts w:ascii="Times New Roman" w:hAnsi="Times New Roman" w:cs="Times New Roman"/>
              </w:rPr>
              <w:t>деомониторинга</w:t>
            </w:r>
            <w:proofErr w:type="spellEnd"/>
            <w:r w:rsidR="00333874">
              <w:rPr>
                <w:rFonts w:ascii="Times New Roman" w:hAnsi="Times New Roman" w:cs="Times New Roman"/>
              </w:rPr>
              <w:t xml:space="preserve"> – 23 видеокамеры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33387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A3F9F" w:rsidRPr="003A1C5A">
              <w:rPr>
                <w:rFonts w:ascii="Times New Roman" w:hAnsi="Times New Roman" w:cs="Times New Roman"/>
              </w:rPr>
              <w:t>еобеспечение модернизации сил и средств пожаротушения, снижение уровня предупреждения и эффективности тушения лесных пожаров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33387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</w:tr>
    </w:tbl>
    <w:p w:rsidR="00333874" w:rsidRDefault="00333874"/>
    <w:p w:rsidR="008B4C2C" w:rsidRDefault="008B4C2C"/>
    <w:p w:rsidR="008B4C2C" w:rsidRDefault="008B4C2C"/>
    <w:p w:rsidR="008B4C2C" w:rsidRDefault="008B4C2C"/>
    <w:p w:rsidR="008B4C2C" w:rsidRDefault="008B4C2C"/>
    <w:p w:rsidR="008B4C2C" w:rsidRDefault="008B4C2C"/>
    <w:p w:rsidR="008B4C2C" w:rsidRDefault="008B4C2C"/>
    <w:tbl>
      <w:tblPr>
        <w:tblW w:w="15193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2338"/>
        <w:gridCol w:w="2337"/>
        <w:gridCol w:w="1408"/>
        <w:gridCol w:w="1174"/>
        <w:gridCol w:w="2712"/>
        <w:gridCol w:w="2517"/>
        <w:gridCol w:w="1994"/>
        <w:gridCol w:w="25"/>
      </w:tblGrid>
      <w:tr w:rsidR="008B4C2C" w:rsidRPr="003A1C5A" w:rsidTr="008B4C2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B4C2C" w:rsidRPr="003A1C5A" w:rsidTr="008B4C2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C5706A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Предупреждение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возник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новения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распростране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ния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лесных пожаров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a8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ежегодных плановых мероприятий по </w:t>
            </w:r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противопожарному</w:t>
            </w:r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обустрой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лесов в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запланирован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объемах:</w:t>
            </w:r>
          </w:p>
          <w:p w:rsidR="008B4C2C" w:rsidRPr="003A1C5A" w:rsidRDefault="008B4C2C" w:rsidP="003B2851">
            <w:pPr>
              <w:pStyle w:val="a8"/>
              <w:ind w:left="126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дорог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вопожа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(188 км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); строительство, реконструкция и содержание посадочных площадок для самолетов, вертолетов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(7 посадочных площадок);</w:t>
            </w:r>
          </w:p>
          <w:p w:rsidR="008B4C2C" w:rsidRDefault="008B4C2C" w:rsidP="003B2851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устройство противопожарных минерализованных полос, барьеров и </w:t>
            </w:r>
            <w:r>
              <w:rPr>
                <w:rFonts w:ascii="Times New Roman" w:hAnsi="Times New Roman" w:cs="Times New Roman"/>
              </w:rPr>
              <w:t>уход за ними</w:t>
            </w:r>
            <w:r w:rsidR="003B285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(до 1699 км</w:t>
            </w:r>
            <w:r w:rsidRPr="003A1C5A">
              <w:rPr>
                <w:rFonts w:ascii="Times New Roman" w:hAnsi="Times New Roman" w:cs="Times New Roman"/>
              </w:rPr>
              <w:t>)</w:t>
            </w:r>
          </w:p>
          <w:p w:rsidR="003B2851" w:rsidRPr="003A1C5A" w:rsidRDefault="003B2851" w:rsidP="003B2851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a8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скорости распространения лесных пожаров, снижение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тивности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и эффективности тушения лесных пожаров снижение оперативности получения данных о возникновении лесных пожаров, увеличение их количества и площади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пройденной огнем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B4C2C" w:rsidRPr="003A1C5A" w:rsidTr="008B4C2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C5706A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Тушение лесных пожаров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1C5A">
              <w:rPr>
                <w:rFonts w:ascii="Times New Roman" w:hAnsi="Times New Roman" w:cs="Times New Roman"/>
              </w:rPr>
              <w:t>окращение количества лесных пожаров на 23%, сокращение площади лес</w:t>
            </w:r>
            <w:r>
              <w:rPr>
                <w:rFonts w:ascii="Times New Roman" w:hAnsi="Times New Roman" w:cs="Times New Roman"/>
              </w:rPr>
              <w:t xml:space="preserve">ов, пройденной лесными пожарами, </w:t>
            </w:r>
            <w:r w:rsidRPr="003A1C5A">
              <w:rPr>
                <w:rFonts w:ascii="Times New Roman" w:hAnsi="Times New Roman" w:cs="Times New Roman"/>
              </w:rPr>
              <w:t>на 15,9%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3B2851">
            <w:pPr>
              <w:pStyle w:val="a8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есвоевременное и неправильное применение выбранных методов и приемов тушения, отсутствие координации действий на всех уровнях приведет к перерастанию возникших лесных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пожа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в крупные, увеличению площади, пройденной огнем, катастрофическим последствиям</w:t>
            </w:r>
          </w:p>
          <w:p w:rsidR="003B2851" w:rsidRPr="003B2851" w:rsidRDefault="003B2851" w:rsidP="003B285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33874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1.1.1.3.</w:t>
            </w:r>
          </w:p>
        </w:tc>
      </w:tr>
    </w:tbl>
    <w:p w:rsidR="008B4C2C" w:rsidRDefault="008B4C2C"/>
    <w:p w:rsidR="008B4C2C" w:rsidRDefault="008B4C2C"/>
    <w:p w:rsidR="008B4C2C" w:rsidRDefault="008B4C2C"/>
    <w:p w:rsidR="008B4C2C" w:rsidRDefault="008B4C2C"/>
    <w:p w:rsidR="008B4C2C" w:rsidRDefault="008B4C2C"/>
    <w:p w:rsidR="008B4C2C" w:rsidRDefault="008B4C2C"/>
    <w:p w:rsidR="008B4C2C" w:rsidRDefault="008B4C2C"/>
    <w:tbl>
      <w:tblPr>
        <w:tblW w:w="1521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2318"/>
        <w:gridCol w:w="20"/>
        <w:gridCol w:w="2337"/>
        <w:gridCol w:w="13"/>
        <w:gridCol w:w="1375"/>
        <w:gridCol w:w="20"/>
        <w:gridCol w:w="1155"/>
        <w:gridCol w:w="19"/>
        <w:gridCol w:w="2693"/>
        <w:gridCol w:w="19"/>
        <w:gridCol w:w="2477"/>
        <w:gridCol w:w="40"/>
        <w:gridCol w:w="1973"/>
        <w:gridCol w:w="21"/>
        <w:gridCol w:w="25"/>
        <w:gridCol w:w="18"/>
      </w:tblGrid>
      <w:tr w:rsidR="008B4C2C" w:rsidRPr="003A1C5A" w:rsidTr="008B4C2C">
        <w:trPr>
          <w:gridAfter w:val="1"/>
          <w:wAfter w:w="18" w:type="dxa"/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B4C2C" w:rsidRPr="003A1C5A" w:rsidTr="008B4C2C">
        <w:trPr>
          <w:gridAfter w:val="1"/>
          <w:wAfter w:w="18" w:type="dxa"/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33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профилак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тики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возникновения, локализация 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ликви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дация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очагов вредных организмов,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своевре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менное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проведение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санитарно-оздорови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8B4C2C" w:rsidRPr="003A1C5A" w:rsidRDefault="008B4C2C" w:rsidP="003B2851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3B2851">
            <w:pPr>
              <w:pStyle w:val="ConsPlusNormal"/>
              <w:ind w:left="14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 xml:space="preserve">существление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лесопатоло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гических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обследований </w:t>
            </w:r>
            <w:r w:rsidR="003B2851">
              <w:rPr>
                <w:rFonts w:ascii="Times New Roman" w:hAnsi="Times New Roman" w:cs="Times New Roman"/>
              </w:rPr>
              <w:t xml:space="preserve">  </w:t>
            </w:r>
            <w:r w:rsidRPr="003A1C5A">
              <w:rPr>
                <w:rFonts w:ascii="Times New Roman" w:hAnsi="Times New Roman" w:cs="Times New Roman"/>
              </w:rPr>
              <w:t>лесов на территории Республики Карелия</w:t>
            </w:r>
            <w:r>
              <w:rPr>
                <w:rFonts w:ascii="Times New Roman" w:hAnsi="Times New Roman" w:cs="Times New Roman"/>
              </w:rPr>
              <w:t xml:space="preserve"> на площади не менее 2000 га</w:t>
            </w:r>
            <w:r w:rsidRPr="003A1C5A">
              <w:rPr>
                <w:rFonts w:ascii="Times New Roman" w:hAnsi="Times New Roman" w:cs="Times New Roman"/>
              </w:rPr>
              <w:t xml:space="preserve"> в год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в целях выявлени</w:t>
            </w:r>
            <w:r>
              <w:rPr>
                <w:rFonts w:ascii="Times New Roman" w:hAnsi="Times New Roman" w:cs="Times New Roman"/>
              </w:rPr>
              <w:t xml:space="preserve">я  очагов вредных организмов, </w:t>
            </w:r>
            <w:r w:rsidRPr="003A1C5A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санитарно-оздоровительных </w:t>
            </w: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r w:rsidR="003B2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приятий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r w:rsidRPr="003A1C5A">
              <w:rPr>
                <w:rFonts w:ascii="Times New Roman" w:hAnsi="Times New Roman" w:cs="Times New Roman"/>
              </w:rPr>
              <w:t>землях лесного ф</w:t>
            </w:r>
            <w:r>
              <w:rPr>
                <w:rFonts w:ascii="Times New Roman" w:hAnsi="Times New Roman" w:cs="Times New Roman"/>
              </w:rPr>
              <w:t xml:space="preserve">онда на площади около </w:t>
            </w:r>
            <w:r w:rsidR="003B2851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700 га</w:t>
            </w:r>
            <w:r w:rsidRPr="003A1C5A">
              <w:rPr>
                <w:rFonts w:ascii="Times New Roman" w:hAnsi="Times New Roman" w:cs="Times New Roman"/>
              </w:rPr>
              <w:t xml:space="preserve"> ежегодно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A1C5A">
              <w:rPr>
                <w:rFonts w:ascii="Times New Roman" w:hAnsi="Times New Roman" w:cs="Times New Roman"/>
              </w:rPr>
              <w:t>вырубк</w:t>
            </w:r>
            <w:r>
              <w:rPr>
                <w:rFonts w:ascii="Times New Roman" w:hAnsi="Times New Roman" w:cs="Times New Roman"/>
              </w:rPr>
              <w:t>а</w:t>
            </w:r>
            <w:r w:rsidRPr="003A1C5A">
              <w:rPr>
                <w:rFonts w:ascii="Times New Roman" w:hAnsi="Times New Roman" w:cs="Times New Roman"/>
              </w:rPr>
              <w:t xml:space="preserve"> погибших и поврежденных лесных насаждений (выборочные и спл</w:t>
            </w:r>
            <w:r>
              <w:rPr>
                <w:rFonts w:ascii="Times New Roman" w:hAnsi="Times New Roman" w:cs="Times New Roman"/>
              </w:rPr>
              <w:t>ошные санитарные рубки), очистка от з</w:t>
            </w:r>
            <w:r w:rsidRPr="003A1C5A">
              <w:rPr>
                <w:rFonts w:ascii="Times New Roman" w:hAnsi="Times New Roman" w:cs="Times New Roman"/>
              </w:rPr>
              <w:t>ахламленности</w:t>
            </w:r>
          </w:p>
          <w:p w:rsidR="003B2851" w:rsidRPr="003A1C5A" w:rsidRDefault="003B2851" w:rsidP="003B2851">
            <w:pPr>
              <w:pStyle w:val="ConsPlusNormal"/>
              <w:ind w:left="14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a8"/>
              <w:ind w:left="14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есвоевременное</w:t>
            </w:r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выяв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неудовлетвори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санитарного состояния лесов;</w:t>
            </w:r>
          </w:p>
          <w:p w:rsidR="008B4C2C" w:rsidRPr="003A1C5A" w:rsidRDefault="008B4C2C" w:rsidP="003B2851">
            <w:pPr>
              <w:pStyle w:val="ConsPlusNormal"/>
              <w:ind w:left="145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снижение эффективности лесозащитных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>, повышение рисков несвоевременно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назна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="00C5706A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 некорректно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3A1C5A">
              <w:rPr>
                <w:rFonts w:ascii="Times New Roman" w:hAnsi="Times New Roman" w:cs="Times New Roman"/>
              </w:rPr>
              <w:t>определени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3A1C5A">
              <w:rPr>
                <w:rFonts w:ascii="Times New Roman" w:hAnsi="Times New Roman" w:cs="Times New Roman"/>
              </w:rPr>
              <w:t xml:space="preserve"> объемов лесозащитных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меро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3A1C5A">
              <w:rPr>
                <w:rFonts w:ascii="Times New Roman" w:hAnsi="Times New Roman" w:cs="Times New Roman"/>
              </w:rPr>
              <w:t>, ухудшени</w:t>
            </w:r>
            <w:r>
              <w:rPr>
                <w:rFonts w:ascii="Times New Roman" w:hAnsi="Times New Roman" w:cs="Times New Roman"/>
              </w:rPr>
              <w:t>я</w:t>
            </w:r>
            <w:r w:rsidRPr="003A1C5A">
              <w:rPr>
                <w:rFonts w:ascii="Times New Roman" w:hAnsi="Times New Roman" w:cs="Times New Roman"/>
              </w:rPr>
              <w:t xml:space="preserve"> лесопатологического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A1C5A">
              <w:rPr>
                <w:rFonts w:ascii="Times New Roman" w:hAnsi="Times New Roman" w:cs="Times New Roman"/>
              </w:rPr>
              <w:t>санитарного состояния лесов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B4C2C" w:rsidRPr="003A1C5A" w:rsidTr="008B4C2C">
        <w:trPr>
          <w:cantSplit/>
          <w:trHeight w:val="34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C77A1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C77A1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3A1C5A">
              <w:rPr>
                <w:rFonts w:ascii="Times New Roman" w:hAnsi="Times New Roman" w:cs="Times New Roman"/>
              </w:rPr>
              <w:t xml:space="preserve">Сокращение потерь лесного хозяйства от незаконных рубок и иных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лесонарушений</w:t>
            </w:r>
            <w:proofErr w:type="spellEnd"/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C77A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C2C" w:rsidRPr="003A1C5A" w:rsidTr="003B2851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8B4C2C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3A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ind w:left="154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взаимодей</w:t>
            </w:r>
            <w:r w:rsidR="003B2851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ствия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правоохрани</w:t>
            </w:r>
            <w:r w:rsidR="003B2851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тельными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ConsPlusNormal"/>
              <w:ind w:left="154"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природопользованию и экологии Республики Карелия 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3B2851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1C5A">
              <w:rPr>
                <w:rFonts w:ascii="Times New Roman" w:hAnsi="Times New Roman" w:cs="Times New Roman"/>
              </w:rPr>
              <w:t xml:space="preserve">нижение среднего объема незаконных рубок  за </w:t>
            </w:r>
            <w:proofErr w:type="gramStart"/>
            <w:r w:rsidRPr="003A1C5A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5 лет,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совершен</w:t>
            </w:r>
            <w:r w:rsidR="003B285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на землях лесного фонда, на 18% к уровню 2013 года</w:t>
            </w:r>
            <w:r w:rsidR="003B2851"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 (с 19500 до 16000 к</w:t>
            </w: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 м)</w:t>
            </w:r>
          </w:p>
          <w:p w:rsidR="008B4C2C" w:rsidRPr="003A1C5A" w:rsidRDefault="008B4C2C" w:rsidP="003B2851">
            <w:pPr>
              <w:pStyle w:val="ConsPlusNormal"/>
              <w:ind w:left="126" w:firstLine="0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a8"/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ст объемов незаконных рубок и вреда,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ненного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лесам 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8B4C2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33874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ind w:left="154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патрулиро</w:t>
            </w:r>
            <w:r w:rsidR="003B2851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(рейдов) по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терри</w:t>
            </w:r>
            <w:r w:rsidR="003B2851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тории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лесного фонда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ConsPlusNormal"/>
              <w:ind w:left="154"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3B2851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1C5A">
              <w:rPr>
                <w:rFonts w:ascii="Times New Roman" w:hAnsi="Times New Roman" w:cs="Times New Roman"/>
              </w:rPr>
              <w:t xml:space="preserve">нижение среднего объема незаконных рубок  за </w:t>
            </w:r>
            <w:proofErr w:type="gramStart"/>
            <w:r w:rsidRPr="003A1C5A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5 лет, совершенных на землях лесного фонда, на 18% к уровню 2013 года (с 19500 до 16000 к</w:t>
            </w: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 м)</w:t>
            </w:r>
          </w:p>
          <w:p w:rsidR="008B4C2C" w:rsidRPr="003A1C5A" w:rsidRDefault="008B4C2C" w:rsidP="003B2851">
            <w:pPr>
              <w:pStyle w:val="ConsPlusNormal"/>
              <w:ind w:left="126" w:firstLine="0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B2851">
            <w:pPr>
              <w:pStyle w:val="a8"/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ост объемов незаконных рубок и вреда,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r w:rsidR="003B2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ненного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лесам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</w:tbl>
    <w:p w:rsidR="008B4C2C" w:rsidRDefault="008B4C2C"/>
    <w:p w:rsidR="008B4C2C" w:rsidRDefault="008B4C2C"/>
    <w:p w:rsidR="008B4C2C" w:rsidRDefault="008B4C2C"/>
    <w:p w:rsidR="008B4C2C" w:rsidRDefault="008B4C2C"/>
    <w:tbl>
      <w:tblPr>
        <w:tblW w:w="15188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335"/>
        <w:gridCol w:w="2334"/>
        <w:gridCol w:w="1407"/>
        <w:gridCol w:w="1173"/>
        <w:gridCol w:w="2709"/>
        <w:gridCol w:w="2477"/>
        <w:gridCol w:w="2033"/>
        <w:gridCol w:w="30"/>
      </w:tblGrid>
      <w:tr w:rsidR="008B4C2C" w:rsidRPr="003A1C5A" w:rsidTr="001C77A1">
        <w:trPr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9B1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33874" w:rsidTr="001C77A1">
        <w:trPr>
          <w:gridAfter w:val="1"/>
          <w:wAfter w:w="30" w:type="dxa"/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C77A1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C2C" w:rsidRPr="00333874" w:rsidRDefault="008B4C2C" w:rsidP="001C77A1">
            <w:pPr>
              <w:spacing w:before="120" w:after="12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333874">
              <w:rPr>
                <w:rFonts w:cs="Times New Roman"/>
                <w:sz w:val="20"/>
                <w:szCs w:val="20"/>
              </w:rPr>
              <w:t>Задача 3.  Создание условий для рационального использования лесов при сохранении их экологических функций и биологического разнообразия</w:t>
            </w:r>
          </w:p>
        </w:tc>
      </w:tr>
      <w:tr w:rsidR="008B4C2C" w:rsidRPr="003A1C5A" w:rsidTr="001C77A1">
        <w:trPr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33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C5706A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2D55C1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лесоустройства, ведение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государствен</w:t>
            </w:r>
            <w:r w:rsidR="00C570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лесного реестра, организация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интен</w:t>
            </w:r>
            <w:r w:rsidR="00C570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сивного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использования лесов с учетом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сохра</w:t>
            </w:r>
            <w:r w:rsidR="00C570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нения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экологиче</w:t>
            </w:r>
            <w:r w:rsidR="00773E9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потенциала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C5706A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73E9A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Pr="003A1C5A">
              <w:rPr>
                <w:rFonts w:ascii="Times New Roman" w:hAnsi="Times New Roman" w:cs="Times New Roman"/>
              </w:rPr>
              <w:t xml:space="preserve"> достоверной информации о состоянии лесов. </w:t>
            </w:r>
          </w:p>
          <w:p w:rsidR="008B4C2C" w:rsidRPr="003A1C5A" w:rsidRDefault="008B4C2C" w:rsidP="00773E9A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Обеспечение сохранения экологических функций </w:t>
            </w:r>
            <w:r w:rsidR="00773E9A">
              <w:rPr>
                <w:rFonts w:ascii="Times New Roman" w:hAnsi="Times New Roman" w:cs="Times New Roman"/>
              </w:rPr>
              <w:t xml:space="preserve">     </w:t>
            </w:r>
            <w:r w:rsidRPr="003A1C5A">
              <w:rPr>
                <w:rFonts w:ascii="Times New Roman" w:hAnsi="Times New Roman" w:cs="Times New Roman"/>
              </w:rPr>
              <w:t xml:space="preserve">лесов и биологического разнообразия при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использо</w:t>
            </w:r>
            <w:r w:rsidR="00773E9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вании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лесов</w:t>
            </w:r>
            <w:r w:rsidR="00773E9A">
              <w:rPr>
                <w:rFonts w:ascii="Times New Roman" w:hAnsi="Times New Roman" w:cs="Times New Roman"/>
              </w:rPr>
              <w:t>.</w:t>
            </w:r>
          </w:p>
          <w:p w:rsidR="008B4C2C" w:rsidRPr="003A1C5A" w:rsidRDefault="008B4C2C" w:rsidP="00773E9A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Обеспечение подготовки лесосечного фонда для использования в целях заготовки древесины при реализации договоров аренды, договоров купли-продажи лесных насаждений. Увеличение к 2020 году доли площадей земель лесного фонда, переданных в аренду, в общей площади земель лесного фонда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3A1C5A">
              <w:rPr>
                <w:rFonts w:ascii="Times New Roman" w:hAnsi="Times New Roman" w:cs="Times New Roman"/>
              </w:rPr>
              <w:t>70,9</w:t>
            </w:r>
            <w:r>
              <w:rPr>
                <w:rFonts w:ascii="Times New Roman" w:hAnsi="Times New Roman" w:cs="Times New Roman"/>
              </w:rPr>
              <w:t>%</w:t>
            </w:r>
            <w:r w:rsidRPr="003A1C5A">
              <w:rPr>
                <w:rFonts w:ascii="Times New Roman" w:hAnsi="Times New Roman" w:cs="Times New Roman"/>
              </w:rPr>
              <w:t>. Увеличение к 2020 году отношения фактического объема заготовки древесины к установленному допустимому объе</w:t>
            </w:r>
            <w:r>
              <w:rPr>
                <w:rFonts w:ascii="Times New Roman" w:hAnsi="Times New Roman" w:cs="Times New Roman"/>
              </w:rPr>
              <w:t>му изъятия древесины до 64,7%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C77A1">
            <w:pPr>
              <w:pStyle w:val="ConsPlusNormal"/>
              <w:ind w:lef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>меньшение площади лесов, переданных в аренду, уменьшение использования расчетной лесосеки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33874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</w:tbl>
    <w:p w:rsidR="001C77A1" w:rsidRDefault="001C77A1"/>
    <w:p w:rsidR="001C77A1" w:rsidRDefault="001C77A1"/>
    <w:p w:rsidR="001C77A1" w:rsidRDefault="001C77A1"/>
    <w:p w:rsidR="001C77A1" w:rsidRDefault="001C77A1"/>
    <w:p w:rsidR="002D55C1" w:rsidRDefault="002D55C1"/>
    <w:p w:rsidR="002D55C1" w:rsidRDefault="002D55C1"/>
    <w:p w:rsidR="002D55C1" w:rsidRDefault="002D55C1"/>
    <w:p w:rsidR="002D55C1" w:rsidRDefault="002D55C1"/>
    <w:p w:rsidR="002D55C1" w:rsidRDefault="002D55C1"/>
    <w:tbl>
      <w:tblPr>
        <w:tblW w:w="1520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335"/>
        <w:gridCol w:w="2334"/>
        <w:gridCol w:w="1407"/>
        <w:gridCol w:w="1173"/>
        <w:gridCol w:w="2709"/>
        <w:gridCol w:w="2477"/>
        <w:gridCol w:w="2033"/>
        <w:gridCol w:w="30"/>
        <w:gridCol w:w="13"/>
      </w:tblGrid>
      <w:tr w:rsidR="001C77A1" w:rsidRPr="003A1C5A" w:rsidTr="00BB1A0F">
        <w:trPr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A1" w:rsidRPr="003A1C5A" w:rsidRDefault="001C77A1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77A1" w:rsidRPr="003A1C5A" w:rsidRDefault="001C77A1" w:rsidP="000053F4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BB1A0F">
        <w:trPr>
          <w:gridAfter w:val="1"/>
          <w:wAfter w:w="13" w:type="dxa"/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33874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3.2</w:t>
            </w:r>
            <w:r w:rsidR="00C570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0053F4">
            <w:pPr>
              <w:ind w:left="152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Создание и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функцио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нирование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объектов единого генетико-селекционного комплекса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0053F4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773E9A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 xml:space="preserve">беспечение воспроизводства лесов семенами с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улучшен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наследственными свойствами, повышающи</w:t>
            </w:r>
            <w:r>
              <w:rPr>
                <w:rFonts w:ascii="Times New Roman" w:hAnsi="Times New Roman" w:cs="Times New Roman"/>
              </w:rPr>
              <w:t>ми</w:t>
            </w:r>
            <w:r w:rsidRPr="003A1C5A">
              <w:rPr>
                <w:rFonts w:ascii="Times New Roman" w:hAnsi="Times New Roman" w:cs="Times New Roman"/>
              </w:rPr>
              <w:t xml:space="preserve"> продуктивност</w:t>
            </w:r>
            <w:r>
              <w:rPr>
                <w:rFonts w:ascii="Times New Roman" w:hAnsi="Times New Roman" w:cs="Times New Roman"/>
              </w:rPr>
              <w:t>ь</w:t>
            </w:r>
            <w:r w:rsidRPr="003A1C5A">
              <w:rPr>
                <w:rFonts w:ascii="Times New Roman" w:hAnsi="Times New Roman" w:cs="Times New Roman"/>
              </w:rPr>
              <w:t xml:space="preserve">, качество и устойчивость насаждений. Обеспечение к 2020 году доли семян с улучшенными наследственными свойствами от общего объема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заготов</w:t>
            </w:r>
            <w:r w:rsidR="000053F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ленных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сем</w:t>
            </w:r>
            <w:r>
              <w:rPr>
                <w:rFonts w:ascii="Times New Roman" w:hAnsi="Times New Roman" w:cs="Times New Roman"/>
              </w:rPr>
              <w:t>ян до 30,2</w:t>
            </w:r>
            <w:r w:rsidRPr="003A1C5A">
              <w:rPr>
                <w:rFonts w:ascii="Times New Roman" w:hAnsi="Times New Roman" w:cs="Times New Roman"/>
              </w:rPr>
              <w:t>%</w:t>
            </w:r>
          </w:p>
          <w:p w:rsidR="00BB1A0F" w:rsidRPr="003A1C5A" w:rsidRDefault="00BB1A0F" w:rsidP="00773E9A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73E9A">
            <w:pPr>
              <w:pStyle w:val="ConsPlusNormal"/>
              <w:ind w:left="1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A1C5A">
              <w:rPr>
                <w:rFonts w:ascii="Times New Roman" w:hAnsi="Times New Roman" w:cs="Times New Roman"/>
              </w:rPr>
              <w:t xml:space="preserve">оспроизводство лесов нормальными семенами приведет к снижению продуктивности, качества и устойчивости лесов 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  <w:p w:rsidR="008B4C2C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B4C2C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B4C2C" w:rsidRPr="003A1C5A" w:rsidRDefault="008B4C2C" w:rsidP="001F3EDB">
            <w:pPr>
              <w:pStyle w:val="ConsPlusNormal"/>
              <w:ind w:firstLine="0"/>
              <w:rPr>
                <w:rFonts w:cs="Times New Roman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BB1A0F">
        <w:trPr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3338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0053F4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интен</w:t>
            </w:r>
            <w:r w:rsidR="000053F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сивного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лесовосстанов</w:t>
            </w:r>
            <w:r w:rsidR="000053F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, обеспечивающего сохранение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экологиче</w:t>
            </w:r>
            <w:r w:rsidR="000053F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потенциала леса </w:t>
            </w:r>
          </w:p>
          <w:p w:rsidR="008B4C2C" w:rsidRPr="003A1C5A" w:rsidRDefault="008B4C2C" w:rsidP="000053F4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0053F4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0053F4">
            <w:pPr>
              <w:pStyle w:val="a8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лесовосстано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работ методами искусственного,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естествен</w:t>
            </w:r>
            <w:r w:rsidR="00BB1A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восстановления лесов. Обеспечение к 2020 году отношения площади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искус</w:t>
            </w:r>
            <w:r w:rsidR="00BB1A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ственного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лесовосстанов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к общей площади выбытия лесов в результате сплошных рубок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28,2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B1A0F" w:rsidRPr="00BB1A0F" w:rsidRDefault="00BB1A0F" w:rsidP="00BB1A0F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0053F4">
            <w:pPr>
              <w:pStyle w:val="a8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B36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баланса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лесовосстановления</w:t>
            </w:r>
            <w:proofErr w:type="spellEnd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и выбытия лесов от сплошных рубок, увеличение не</w:t>
            </w:r>
            <w:r w:rsidR="00C57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покрытых лесом площадей</w:t>
            </w:r>
          </w:p>
          <w:p w:rsidR="008B4C2C" w:rsidRPr="003A1C5A" w:rsidRDefault="008B4C2C" w:rsidP="000053F4">
            <w:pPr>
              <w:pStyle w:val="a8"/>
              <w:ind w:left="132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msonormalcxspmiddl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BB1A0F">
        <w:trPr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Цель 2. </w:t>
            </w:r>
            <w:r w:rsidRPr="003A1C5A">
              <w:rPr>
                <w:rFonts w:ascii="Times New Roman" w:hAnsi="Times New Roman" w:cs="Times New Roman"/>
              </w:rPr>
              <w:t xml:space="preserve">Повышение эффективности работы лесопромышленного комплекса на основе более полного освоения имеющихся лесных ресурсов  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BB1A0F">
        <w:trPr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Pr="003A1C5A">
              <w:rPr>
                <w:rFonts w:ascii="Times New Roman" w:hAnsi="Times New Roman" w:cs="Times New Roman"/>
              </w:rPr>
              <w:t xml:space="preserve"> Стабилизация социально-экономической ситуации в лесном комплексе Республики Карелия, создание предпосылок для его устойчивой работы и последующего развития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B1A0F" w:rsidRPr="003A1C5A" w:rsidTr="00C5706A">
        <w:trPr>
          <w:cantSplit/>
          <w:trHeight w:val="1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Cell"/>
              <w:widowControl/>
              <w:ind w:left="152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Осуществление мониторинга и анализа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финансово-экономиче</w:t>
            </w:r>
            <w:r>
              <w:rPr>
                <w:rFonts w:ascii="Times New Roman" w:hAnsi="Times New Roman" w:cs="Times New Roman"/>
              </w:rPr>
              <w:t>-с</w:t>
            </w:r>
            <w:r w:rsidRPr="003A1C5A">
              <w:rPr>
                <w:rFonts w:ascii="Times New Roman" w:hAnsi="Times New Roman" w:cs="Times New Roman"/>
              </w:rPr>
              <w:t>кого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состояния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лесо</w:t>
            </w:r>
            <w:r>
              <w:rPr>
                <w:rFonts w:ascii="Times New Roman" w:hAnsi="Times New Roman" w:cs="Times New Roman"/>
              </w:rPr>
              <w:t>про-</w:t>
            </w:r>
            <w:r w:rsidRPr="003A1C5A">
              <w:rPr>
                <w:rFonts w:ascii="Times New Roman" w:hAnsi="Times New Roman" w:cs="Times New Roman"/>
              </w:rPr>
              <w:t>мышленного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комплекса Республики Карелия</w:t>
            </w:r>
          </w:p>
          <w:p w:rsidR="00BB1A0F" w:rsidRPr="003A1C5A" w:rsidRDefault="00BB1A0F" w:rsidP="00C5706A">
            <w:pPr>
              <w:pStyle w:val="ConsPlusNormal"/>
              <w:ind w:left="152" w:right="3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BB1A0F">
            <w:pPr>
              <w:pStyle w:val="a8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объема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продук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органи-зациями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лесопромышленного комплекса 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арелия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объема производства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лесомате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продольно </w:t>
            </w:r>
            <w:proofErr w:type="spellStart"/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распи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на 47% к уровню 2013 года;</w:t>
            </w:r>
          </w:p>
          <w:p w:rsidR="00BB1A0F" w:rsidRPr="003A1C5A" w:rsidRDefault="00BB1A0F" w:rsidP="00BB1A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BB1A0F">
            <w:pPr>
              <w:pStyle w:val="ConsPlusNormal"/>
              <w:ind w:left="1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еполучение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запланиро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анной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прибыли </w:t>
            </w:r>
            <w:proofErr w:type="spellStart"/>
            <w:r>
              <w:rPr>
                <w:rFonts w:ascii="Times New Roman" w:hAnsi="Times New Roman" w:cs="Times New Roman"/>
              </w:rPr>
              <w:t>органи-зациями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лесопромыш-ленного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</w:t>
            </w:r>
            <w:r w:rsidRPr="003A1C5A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  <w:r w:rsidRPr="003A1C5A">
              <w:rPr>
                <w:rFonts w:ascii="Times New Roman" w:hAnsi="Times New Roman" w:cs="Times New Roman"/>
              </w:rPr>
              <w:t>, сокращение платежей,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поступающих от </w:t>
            </w:r>
            <w:proofErr w:type="spellStart"/>
            <w:r>
              <w:rPr>
                <w:rFonts w:ascii="Times New Roman" w:hAnsi="Times New Roman" w:cs="Times New Roman"/>
              </w:rPr>
              <w:t>органи-заций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лесопромышленного комплекса </w:t>
            </w:r>
            <w:r w:rsidRPr="003A1C5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консолиди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BB1A0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snapToGrid w:val="0"/>
              <w:rPr>
                <w:rFonts w:cs="Times New Roman"/>
              </w:rPr>
            </w:pPr>
          </w:p>
        </w:tc>
      </w:tr>
    </w:tbl>
    <w:p w:rsidR="00BB1A0F" w:rsidRDefault="00BB1A0F"/>
    <w:p w:rsidR="00BB1A0F" w:rsidRDefault="00BB1A0F"/>
    <w:tbl>
      <w:tblPr>
        <w:tblW w:w="15224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2339"/>
        <w:gridCol w:w="2335"/>
        <w:gridCol w:w="10"/>
        <w:gridCol w:w="1298"/>
        <w:gridCol w:w="17"/>
        <w:gridCol w:w="1253"/>
        <w:gridCol w:w="19"/>
        <w:gridCol w:w="2704"/>
        <w:gridCol w:w="9"/>
        <w:gridCol w:w="2464"/>
        <w:gridCol w:w="13"/>
        <w:gridCol w:w="2018"/>
        <w:gridCol w:w="43"/>
        <w:gridCol w:w="14"/>
      </w:tblGrid>
      <w:tr w:rsidR="00BB1A0F" w:rsidRPr="003A1C5A" w:rsidTr="00D723EC">
        <w:trPr>
          <w:gridAfter w:val="1"/>
          <w:wAfter w:w="14" w:type="dxa"/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A0F" w:rsidRPr="003A1C5A" w:rsidRDefault="00BB1A0F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</w:tr>
      <w:tr w:rsidR="008B4C2C" w:rsidRPr="003A1C5A" w:rsidTr="00D723E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BB1A0F">
            <w:pPr>
              <w:pStyle w:val="ConsPlusNormal"/>
              <w:ind w:left="152" w:right="3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BB1A0F">
            <w:pPr>
              <w:pStyle w:val="ConsPlusNormal"/>
              <w:ind w:left="1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BB1A0F">
            <w:pPr>
              <w:pStyle w:val="a8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объема производства древесно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стружечных плит в 3,9 раза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C2C" w:rsidRPr="00DF02F0" w:rsidRDefault="008B4C2C" w:rsidP="00BB1A0F">
            <w:pPr>
              <w:pStyle w:val="a8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объема производства бумаги на 34%</w:t>
            </w:r>
            <w:r w:rsidRPr="00DF02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C2C" w:rsidRPr="003A1C5A" w:rsidRDefault="008B4C2C" w:rsidP="00BB1A0F">
            <w:pPr>
              <w:pStyle w:val="a8"/>
              <w:ind w:left="117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объема производства мешков бумажных на 18%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BB1A0F">
            <w:pPr>
              <w:pStyle w:val="ConsPlusNormal"/>
              <w:ind w:left="117" w:firstLine="0"/>
              <w:rPr>
                <w:rFonts w:ascii="Times New Roman" w:hAnsi="Times New Roman" w:cs="Times New Roman"/>
              </w:rPr>
            </w:pPr>
            <w:proofErr w:type="spellStart"/>
            <w:r w:rsidRPr="003A1C5A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  <w:r w:rsidRPr="003A1C5A">
              <w:rPr>
                <w:rFonts w:ascii="Times New Roman" w:hAnsi="Times New Roman" w:cs="Times New Roman"/>
              </w:rPr>
              <w:t xml:space="preserve">. </w:t>
            </w:r>
            <w:r w:rsidR="00C5706A">
              <w:rPr>
                <w:rFonts w:ascii="Times New Roman" w:hAnsi="Times New Roman" w:cs="Times New Roman"/>
              </w:rPr>
              <w:br/>
            </w:r>
            <w:r w:rsidRPr="003A1C5A">
              <w:rPr>
                <w:rFonts w:ascii="Times New Roman" w:hAnsi="Times New Roman" w:cs="Times New Roman"/>
              </w:rPr>
              <w:t>Сокращение численности работнико</w:t>
            </w:r>
            <w:r>
              <w:rPr>
                <w:rFonts w:ascii="Times New Roman" w:hAnsi="Times New Roman" w:cs="Times New Roman"/>
              </w:rPr>
              <w:t xml:space="preserve">в, занятых в организациях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лесопро</w:t>
            </w:r>
            <w:r w:rsidR="00C570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мышленного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комплекса Республики Карелия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B4C2C" w:rsidRPr="003A1C5A" w:rsidTr="00D723EC">
        <w:trPr>
          <w:gridAfter w:val="1"/>
          <w:wAfter w:w="14" w:type="dxa"/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Задача 5.</w:t>
            </w:r>
            <w:r w:rsidRPr="003A1C5A">
              <w:rPr>
                <w:rFonts w:ascii="Times New Roman" w:hAnsi="Times New Roman" w:cs="Times New Roman"/>
              </w:rPr>
              <w:t xml:space="preserve"> Формирование оптимальной структуры баланса производства и переработки древесины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B4C2C" w:rsidRPr="003A1C5A" w:rsidTr="00D723EC">
        <w:trPr>
          <w:gridAfter w:val="1"/>
          <w:wAfter w:w="14" w:type="dxa"/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5225A9">
            <w:pPr>
              <w:pStyle w:val="ConsPlusNormal"/>
              <w:ind w:left="15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>роведение анализа баланса производства и потребления древесного сырья</w:t>
            </w:r>
            <w:r>
              <w:rPr>
                <w:rFonts w:ascii="Times New Roman" w:hAnsi="Times New Roman" w:cs="Times New Roman"/>
              </w:rPr>
              <w:t xml:space="preserve"> в Республике Карелия</w:t>
            </w:r>
            <w:r w:rsidRPr="003A1C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06A">
              <w:rPr>
                <w:rFonts w:ascii="Times New Roman" w:hAnsi="Times New Roman" w:cs="Times New Roman"/>
              </w:rPr>
              <w:br/>
            </w:r>
            <w:r w:rsidRPr="003A1C5A">
              <w:rPr>
                <w:rFonts w:ascii="Times New Roman" w:hAnsi="Times New Roman" w:cs="Times New Roman"/>
              </w:rPr>
              <w:t xml:space="preserve">Проведение работы по обеспечению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рациональ</w:t>
            </w:r>
            <w:r w:rsidR="00C570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схем поставок древесного сырья</w:t>
            </w:r>
            <w:r>
              <w:rPr>
                <w:rFonts w:ascii="Times New Roman" w:hAnsi="Times New Roman" w:cs="Times New Roman"/>
              </w:rPr>
              <w:t xml:space="preserve"> на перерабатывающие  организации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</w:p>
          <w:p w:rsidR="008B4C2C" w:rsidRPr="003A1C5A" w:rsidRDefault="008B4C2C" w:rsidP="005225A9">
            <w:pPr>
              <w:pStyle w:val="ConsPlusNormal"/>
              <w:ind w:left="154" w:hanging="1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5225A9">
            <w:pPr>
              <w:pStyle w:val="ConsPlusNormal"/>
              <w:ind w:left="154" w:hanging="1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>и Республики Карелия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5225A9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 xml:space="preserve">беспечение </w:t>
            </w:r>
            <w:proofErr w:type="gramStart"/>
            <w:r w:rsidRPr="003A1C5A">
              <w:rPr>
                <w:rFonts w:ascii="Times New Roman" w:hAnsi="Times New Roman" w:cs="Times New Roman"/>
              </w:rPr>
              <w:t>существующих</w:t>
            </w:r>
            <w:proofErr w:type="gramEnd"/>
            <w:r w:rsidR="005225A9">
              <w:rPr>
                <w:rFonts w:ascii="Times New Roman" w:hAnsi="Times New Roman" w:cs="Times New Roman"/>
              </w:rPr>
              <w:t xml:space="preserve">          </w:t>
            </w:r>
            <w:r w:rsidRPr="003A1C5A">
              <w:rPr>
                <w:rFonts w:ascii="Times New Roman" w:hAnsi="Times New Roman" w:cs="Times New Roman"/>
              </w:rPr>
              <w:t xml:space="preserve">и вновь создаваемых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мощ</w:t>
            </w:r>
            <w:r w:rsidR="005225A9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ностей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по переработке древесины сырьем. Снижение дефицита древесного сырья.</w:t>
            </w:r>
          </w:p>
          <w:p w:rsidR="008B4C2C" w:rsidRPr="003A1C5A" w:rsidRDefault="008B4C2C" w:rsidP="005225A9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Увеличение объема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древес</w:t>
            </w:r>
            <w:r w:rsidR="005225A9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сырья, поставляемого на перерабатывающие </w:t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r w:rsidR="005225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 республики 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пере</w:t>
            </w:r>
            <w:r w:rsidR="005225A9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рабатываемого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собствен</w:t>
            </w:r>
            <w:r w:rsidR="005225A9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мощностях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A1C5A">
              <w:rPr>
                <w:rFonts w:ascii="Times New Roman" w:hAnsi="Times New Roman" w:cs="Times New Roman"/>
              </w:rPr>
              <w:t>на 29%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5225A9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еэффективное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лесополь</w:t>
            </w:r>
            <w:r w:rsidR="005225A9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зование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>.</w:t>
            </w:r>
          </w:p>
          <w:p w:rsidR="008B4C2C" w:rsidRPr="003A1C5A" w:rsidRDefault="008B4C2C" w:rsidP="005225A9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Увеличение дефицита древесного сырья.</w:t>
            </w:r>
          </w:p>
          <w:p w:rsidR="008B4C2C" w:rsidRPr="003A1C5A" w:rsidRDefault="008B4C2C" w:rsidP="005225A9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Снижение объемов производства.</w:t>
            </w:r>
          </w:p>
          <w:p w:rsidR="008B4C2C" w:rsidRPr="003A1C5A" w:rsidRDefault="008B4C2C" w:rsidP="005225A9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Сокращение социально </w:t>
            </w:r>
            <w:proofErr w:type="gramStart"/>
            <w:r w:rsidRPr="003A1C5A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лесо</w:t>
            </w:r>
            <w:r w:rsidR="005225A9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пользователей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B4C2C" w:rsidRPr="003A1C5A" w:rsidTr="00D723EC">
        <w:trPr>
          <w:gridAfter w:val="1"/>
          <w:wAfter w:w="14" w:type="dxa"/>
          <w:cantSplit/>
          <w:trHeight w:val="144"/>
        </w:trPr>
        <w:tc>
          <w:tcPr>
            <w:tcW w:w="151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  <w:b/>
              </w:rPr>
              <w:t>Подпрограмма 2 «Воспроизводство минерально-сырьевой базы»</w:t>
            </w:r>
          </w:p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D723EC">
        <w:trPr>
          <w:gridAfter w:val="1"/>
          <w:wAfter w:w="14" w:type="dxa"/>
          <w:cantSplit/>
          <w:trHeight w:val="144"/>
        </w:trPr>
        <w:tc>
          <w:tcPr>
            <w:tcW w:w="151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keepNext/>
              <w:keepLines/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Цель 1.</w:t>
            </w:r>
            <w:r w:rsidRPr="003A1C5A">
              <w:rPr>
                <w:rFonts w:cs="Times New Roman"/>
                <w:sz w:val="20"/>
                <w:szCs w:val="20"/>
              </w:rPr>
              <w:t xml:space="preserve"> Обеспечение рационального использования и воспроизводство минерально-сырьевой базы Республики Карелия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D723EC">
        <w:trPr>
          <w:gridAfter w:val="1"/>
          <w:wAfter w:w="14" w:type="dxa"/>
          <w:cantSplit/>
          <w:trHeight w:val="144"/>
        </w:trPr>
        <w:tc>
          <w:tcPr>
            <w:tcW w:w="151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keepNext/>
              <w:keepLines/>
              <w:autoSpaceDE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Задача 1.</w:t>
            </w:r>
            <w:r w:rsidRPr="003A1C5A">
              <w:rPr>
                <w:rFonts w:cs="Times New Roman"/>
                <w:sz w:val="20"/>
                <w:szCs w:val="20"/>
              </w:rPr>
              <w:t xml:space="preserve"> Создание условий для сбалансированного развития минерально-сырьевой базы для удовлетв</w:t>
            </w:r>
            <w:r>
              <w:rPr>
                <w:rFonts w:cs="Times New Roman"/>
                <w:sz w:val="20"/>
                <w:szCs w:val="20"/>
              </w:rPr>
              <w:t>орения  потребностей экономики Р</w:t>
            </w:r>
            <w:r w:rsidRPr="003A1C5A">
              <w:rPr>
                <w:rFonts w:cs="Times New Roman"/>
                <w:sz w:val="20"/>
                <w:szCs w:val="20"/>
              </w:rPr>
              <w:t>еспублики</w:t>
            </w:r>
            <w:r>
              <w:rPr>
                <w:rFonts w:cs="Times New Roman"/>
                <w:sz w:val="20"/>
                <w:szCs w:val="20"/>
              </w:rPr>
              <w:t xml:space="preserve"> Карелия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C5706A">
        <w:trPr>
          <w:gridAfter w:val="1"/>
          <w:wAfter w:w="14" w:type="dxa"/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D723EC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Государственная экспертиза запасов общераспространенных полезных ископаемых</w:t>
            </w:r>
            <w:r w:rsidRPr="003A1C5A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8B4C2C" w:rsidRPr="003A1C5A" w:rsidRDefault="008B4C2C" w:rsidP="00D723EC">
            <w:pPr>
              <w:pStyle w:val="ConsPlusNormal"/>
              <w:ind w:left="153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D723EC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8B4C2C" w:rsidRPr="003A1C5A" w:rsidRDefault="008B4C2C" w:rsidP="00D723EC">
            <w:pPr>
              <w:pStyle w:val="ConsPlusNormal"/>
              <w:ind w:left="153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  <w:p w:rsidR="008B4C2C" w:rsidRPr="003A1C5A" w:rsidRDefault="008B4C2C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  <w:p w:rsidR="008B4C2C" w:rsidRPr="003A1C5A" w:rsidRDefault="008B4C2C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>рирост балансовых запасов общераспростран</w:t>
            </w:r>
            <w:r w:rsidR="007E7774">
              <w:rPr>
                <w:rFonts w:ascii="Times New Roman" w:hAnsi="Times New Roman" w:cs="Times New Roman"/>
              </w:rPr>
              <w:t>е</w:t>
            </w:r>
            <w:r w:rsidRPr="003A1C5A">
              <w:rPr>
                <w:rFonts w:ascii="Times New Roman" w:hAnsi="Times New Roman" w:cs="Times New Roman"/>
              </w:rPr>
              <w:t>нных полезных ископаемых распределенного фонда недр с учетом увеличения количества экспертных заключений по п</w:t>
            </w:r>
            <w:r>
              <w:rPr>
                <w:rFonts w:ascii="Times New Roman" w:hAnsi="Times New Roman" w:cs="Times New Roman"/>
              </w:rPr>
              <w:t xml:space="preserve">одсчету запасов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общераспростра</w:t>
            </w:r>
            <w:r w:rsidR="007E77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не</w:t>
            </w:r>
            <w:r w:rsidRPr="003A1C5A">
              <w:rPr>
                <w:rFonts w:ascii="Times New Roman" w:hAnsi="Times New Roman" w:cs="Times New Roman"/>
              </w:rPr>
              <w:t>нных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полезных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ископае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до 18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D723EC">
            <w:pPr>
              <w:pStyle w:val="ConsPlusNormal"/>
              <w:ind w:left="1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еэффективное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3A1C5A">
              <w:rPr>
                <w:rFonts w:ascii="Times New Roman" w:hAnsi="Times New Roman" w:cs="Times New Roman"/>
              </w:rPr>
              <w:t>, сокращение поступлений платежей за недропользование в бюджет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арелия.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</w:tbl>
    <w:p w:rsidR="00D723EC" w:rsidRDefault="00D723EC"/>
    <w:p w:rsidR="008E6012" w:rsidRDefault="008E6012"/>
    <w:p w:rsidR="008E6012" w:rsidRDefault="008E6012"/>
    <w:p w:rsidR="008E6012" w:rsidRDefault="008E6012"/>
    <w:tbl>
      <w:tblPr>
        <w:tblW w:w="1521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2337"/>
        <w:gridCol w:w="2336"/>
        <w:gridCol w:w="1312"/>
        <w:gridCol w:w="1269"/>
        <w:gridCol w:w="2722"/>
        <w:gridCol w:w="2472"/>
        <w:gridCol w:w="2033"/>
        <w:gridCol w:w="43"/>
      </w:tblGrid>
      <w:tr w:rsidR="008E6012" w:rsidRPr="003A1C5A" w:rsidTr="00CA05D6">
        <w:trPr>
          <w:cantSplit/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012" w:rsidRPr="003A1C5A" w:rsidRDefault="008E6012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E6012" w:rsidRPr="003A1C5A" w:rsidRDefault="008E6012" w:rsidP="00C5706A">
            <w:pPr>
              <w:snapToGrid w:val="0"/>
              <w:rPr>
                <w:rFonts w:cs="Times New Roman"/>
              </w:rPr>
            </w:pPr>
          </w:p>
        </w:tc>
      </w:tr>
      <w:tr w:rsidR="007E7774" w:rsidRPr="003A1C5A" w:rsidTr="00CA05D6">
        <w:trPr>
          <w:cantSplit/>
          <w:trHeight w:val="144"/>
        </w:trPr>
        <w:tc>
          <w:tcPr>
            <w:tcW w:w="6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Повышение степени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изучен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до 7 месторождений</w:t>
            </w:r>
            <w:r w:rsidRPr="003A1C5A"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общераспростране</w:t>
            </w:r>
            <w:r w:rsidRPr="003A1C5A">
              <w:rPr>
                <w:rFonts w:ascii="Times New Roman" w:hAnsi="Times New Roman" w:cs="Times New Roman"/>
              </w:rPr>
              <w:t>нных полезных ископаемых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Неэффективное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пользование</w:t>
            </w:r>
            <w:proofErr w:type="spellEnd"/>
            <w:r w:rsidRPr="003A1C5A">
              <w:rPr>
                <w:rFonts w:ascii="Times New Roman" w:hAnsi="Times New Roman" w:cs="Times New Roman"/>
              </w:rPr>
              <w:t>, сокращение поступлений платежей за недропользование в бюджет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</w:p>
          <w:p w:rsidR="00CA05D6" w:rsidRPr="003A1C5A" w:rsidRDefault="00CA05D6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CA05D6">
        <w:trPr>
          <w:cantSplit/>
          <w:trHeight w:val="14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1.2.</w:t>
            </w:r>
          </w:p>
          <w:p w:rsidR="008B4C2C" w:rsidRPr="003A1C5A" w:rsidRDefault="008B4C2C" w:rsidP="00207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Предоставление права пользования участками недр местного значения</w:t>
            </w:r>
          </w:p>
          <w:p w:rsidR="008B4C2C" w:rsidRPr="003A1C5A" w:rsidRDefault="008B4C2C" w:rsidP="007E77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8B4C2C" w:rsidRPr="003A1C5A" w:rsidRDefault="008B4C2C" w:rsidP="007E77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  <w:p w:rsidR="008B4C2C" w:rsidRPr="003A1C5A" w:rsidRDefault="008B4C2C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  <w:p w:rsidR="008B4C2C" w:rsidRPr="003A1C5A" w:rsidRDefault="008B4C2C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4C2C" w:rsidRDefault="008B4C2C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 xml:space="preserve">ля обеспечения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воспроиз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водства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минерально-сырьевой базы подготовка и проведение до 13 торгов на право пользования участками недр  местного значения, по результатам которых выдаются лицензии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7774" w:rsidRPr="003A1C5A" w:rsidRDefault="007E7774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еэффективное 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нелеги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тимное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недропользование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, сокращение поступлений платежей за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еспуб</w:t>
            </w:r>
            <w:r w:rsidR="007E77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  <w:r w:rsidRPr="003A1C5A">
              <w:rPr>
                <w:rFonts w:ascii="Times New Roman" w:hAnsi="Times New Roman" w:cs="Times New Roman"/>
              </w:rPr>
              <w:t xml:space="preserve">, необеспечение увеличения количества новых рабочих мест </w:t>
            </w:r>
            <w:r>
              <w:rPr>
                <w:rFonts w:ascii="Times New Roman" w:hAnsi="Times New Roman" w:cs="Times New Roman"/>
              </w:rPr>
              <w:t>в организациях</w:t>
            </w:r>
            <w:r w:rsidRPr="003A1C5A">
              <w:rPr>
                <w:rFonts w:ascii="Times New Roman" w:hAnsi="Times New Roman" w:cs="Times New Roman"/>
              </w:rPr>
              <w:t xml:space="preserve"> горнопромышленного комплекса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2075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  <w:p w:rsidR="008B4C2C" w:rsidRPr="003A1C5A" w:rsidRDefault="008B4C2C" w:rsidP="00207532">
            <w:pPr>
              <w:pStyle w:val="ConsPlusNormal"/>
              <w:ind w:firstLine="0"/>
              <w:rPr>
                <w:rFonts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CA05D6">
        <w:trPr>
          <w:cantSplit/>
          <w:trHeight w:val="144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Для обеспечения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воспро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изводства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минерально-сырьевой базы выдача до </w:t>
            </w:r>
            <w:r w:rsidR="007E7774">
              <w:rPr>
                <w:rFonts w:ascii="Times New Roman" w:hAnsi="Times New Roman" w:cs="Times New Roman"/>
              </w:rPr>
              <w:t xml:space="preserve">            </w:t>
            </w:r>
            <w:r w:rsidRPr="003A1C5A">
              <w:rPr>
                <w:rFonts w:ascii="Times New Roman" w:hAnsi="Times New Roman" w:cs="Times New Roman"/>
              </w:rPr>
              <w:t>14 лицензий на право пользования недрами на участках недр местного значения для  геологического изучения с целью поиска и оценки месторождений общераспростран</w:t>
            </w:r>
            <w:r w:rsidR="007E7774">
              <w:rPr>
                <w:rFonts w:ascii="Times New Roman" w:hAnsi="Times New Roman" w:cs="Times New Roman"/>
              </w:rPr>
              <w:t>е</w:t>
            </w:r>
            <w:r w:rsidRPr="003A1C5A">
              <w:rPr>
                <w:rFonts w:ascii="Times New Roman" w:hAnsi="Times New Roman" w:cs="Times New Roman"/>
              </w:rPr>
              <w:t xml:space="preserve">нных полезных ископаемых 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Default="008B4C2C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еэффективное 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нелеги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тимное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недропользование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, сокращение поступлений платежей за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еспуб</w:t>
            </w:r>
            <w:r w:rsidR="007E77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  <w:r w:rsidRPr="003A1C5A">
              <w:rPr>
                <w:rFonts w:ascii="Times New Roman" w:hAnsi="Times New Roman" w:cs="Times New Roman"/>
              </w:rPr>
              <w:t xml:space="preserve">, необеспечение увеличения количества новых рабочих мест </w:t>
            </w:r>
            <w:r>
              <w:rPr>
                <w:rFonts w:ascii="Times New Roman" w:hAnsi="Times New Roman" w:cs="Times New Roman"/>
              </w:rPr>
              <w:t>в организациях</w:t>
            </w:r>
            <w:r w:rsidRPr="003A1C5A">
              <w:rPr>
                <w:rFonts w:ascii="Times New Roman" w:hAnsi="Times New Roman" w:cs="Times New Roman"/>
              </w:rPr>
              <w:t xml:space="preserve"> горнопромышленного комплекса</w:t>
            </w:r>
          </w:p>
          <w:p w:rsidR="00CA05D6" w:rsidRPr="003A1C5A" w:rsidRDefault="00CA05D6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8B4C2C">
            <w:pPr>
              <w:pStyle w:val="ConsPlusNormal"/>
              <w:ind w:firstLine="0"/>
              <w:rPr>
                <w:rFonts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</w:tbl>
    <w:p w:rsidR="00CA05D6" w:rsidRDefault="00CA05D6"/>
    <w:p w:rsidR="00CA05D6" w:rsidRDefault="00CA05D6"/>
    <w:p w:rsidR="00CA05D6" w:rsidRDefault="00CA05D6"/>
    <w:p w:rsidR="00CA05D6" w:rsidRDefault="00CA05D6"/>
    <w:p w:rsidR="00CA05D6" w:rsidRDefault="00CA05D6"/>
    <w:p w:rsidR="00CA05D6" w:rsidRDefault="00CA05D6"/>
    <w:p w:rsidR="00CA05D6" w:rsidRDefault="00CA05D6"/>
    <w:tbl>
      <w:tblPr>
        <w:tblW w:w="1521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2337"/>
        <w:gridCol w:w="2336"/>
        <w:gridCol w:w="1312"/>
        <w:gridCol w:w="1270"/>
        <w:gridCol w:w="2711"/>
        <w:gridCol w:w="9"/>
        <w:gridCol w:w="2472"/>
        <w:gridCol w:w="2033"/>
        <w:gridCol w:w="43"/>
      </w:tblGrid>
      <w:tr w:rsidR="00CA05D6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D6" w:rsidRPr="003A1C5A" w:rsidRDefault="00CA05D6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CA05D6" w:rsidRPr="003A1C5A" w:rsidRDefault="00CA05D6" w:rsidP="00C5706A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CA05D6">
        <w:trPr>
          <w:cantSplit/>
          <w:trHeight w:val="144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C2C" w:rsidRPr="003A1C5A" w:rsidRDefault="008B4C2C" w:rsidP="00CA05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1C5A">
              <w:rPr>
                <w:rFonts w:ascii="Times New Roman" w:hAnsi="Times New Roman" w:cs="Times New Roman"/>
              </w:rPr>
              <w:t>Реализация  полномочий Республики Карелия в области использования и охраны недр, развития (воспроизводства)  минерально-сырьевой базы  Республики Карелия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8B4C2C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8B4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3A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Оценка запасов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пить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евых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подземных вод, эксплуатируемых действующими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одиноч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ными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водозаборами на участках с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неутверж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денными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запасами на территории населенных пунктов Республики Карелия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>рирост  балансовых запасов питьевых подземных вод до  3076,8 куб.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м/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сут</w:t>
            </w:r>
            <w:proofErr w:type="spellEnd"/>
            <w:r w:rsidRPr="003A1C5A">
              <w:rPr>
                <w:rFonts w:ascii="Times New Roman" w:hAnsi="Times New Roman" w:cs="Times New Roman"/>
              </w:rPr>
              <w:t>.</w:t>
            </w:r>
          </w:p>
          <w:p w:rsidR="008B4C2C" w:rsidRPr="003A1C5A" w:rsidRDefault="008B4C2C" w:rsidP="007E7774">
            <w:pPr>
              <w:pStyle w:val="ConsPlusNormal"/>
              <w:ind w:left="13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7E7774">
            <w:pPr>
              <w:pStyle w:val="ConsPlusNormal"/>
              <w:ind w:left="13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 xml:space="preserve">тсутствие в полном объеме сведений о запасах питьевых подземных вод, эксплуатируемых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дей</w:t>
            </w:r>
            <w:r w:rsidR="007E77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ствующими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одиночными водозаборами на участках с неутвержденными запасами на территории населенн</w:t>
            </w:r>
            <w:r w:rsidR="007E7774">
              <w:rPr>
                <w:rFonts w:ascii="Times New Roman" w:hAnsi="Times New Roman" w:cs="Times New Roman"/>
              </w:rPr>
              <w:t>ых пунктов Республики Карелия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8B4C2C" w:rsidRPr="003A1C5A" w:rsidRDefault="008B4C2C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B4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7E7774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Мониторинг выполнения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недропользователями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условий лицензионных соглашений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7E7774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7E7774">
            <w:pPr>
              <w:pStyle w:val="ConsPlusNormal"/>
              <w:ind w:left="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>величение объема платежей за пользование недрами, перечисленных в бюджет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  <w:r w:rsidRPr="003A1C5A">
              <w:rPr>
                <w:rFonts w:ascii="Times New Roman" w:hAnsi="Times New Roman" w:cs="Times New Roman"/>
              </w:rPr>
              <w:t>, до 116% к 2013 году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7E7774">
            <w:pPr>
              <w:pStyle w:val="ConsPlusNormal"/>
              <w:ind w:left="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>еэффективное недропользование, отсутствие в полном объеме сведений о недропользовании на территории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  <w:r w:rsidRPr="003A1C5A">
              <w:rPr>
                <w:rFonts w:ascii="Times New Roman" w:hAnsi="Times New Roman" w:cs="Times New Roman"/>
              </w:rPr>
              <w:t>, сокращение поступлений платежей за недропользование в бюджет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3A1C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арелия</w:t>
            </w:r>
            <w:r w:rsidRPr="003A1C5A">
              <w:rPr>
                <w:rFonts w:ascii="Times New Roman" w:hAnsi="Times New Roman" w:cs="Times New Roman"/>
              </w:rPr>
              <w:t xml:space="preserve">, необеспечение показателя по созданию новых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высокопроизво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дительных</w:t>
            </w:r>
            <w:proofErr w:type="spellEnd"/>
            <w:proofErr w:type="gramEnd"/>
            <w:r w:rsidRPr="003A1C5A"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рабочих мест </w:t>
            </w:r>
            <w:r>
              <w:rPr>
                <w:rFonts w:ascii="Times New Roman" w:hAnsi="Times New Roman" w:cs="Times New Roman"/>
              </w:rPr>
              <w:t>в организациях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горнопро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мышленного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B4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  <w:p w:rsidR="00F62834" w:rsidRPr="003A1C5A" w:rsidRDefault="00F62834" w:rsidP="008B4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62834" w:rsidRPr="003A1C5A" w:rsidRDefault="00F62834" w:rsidP="008B4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62834" w:rsidRPr="003A1C5A" w:rsidRDefault="00F62834" w:rsidP="008B4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7E7774">
        <w:trPr>
          <w:cantSplit/>
          <w:trHeight w:val="144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8B4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Цель 2. Создание условий для повышения эффективности работы </w:t>
            </w:r>
            <w:r w:rsidR="007203A0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 xml:space="preserve"> горнопромышленного комплекса</w:t>
            </w:r>
            <w:r w:rsidRPr="003A1C5A">
              <w:rPr>
                <w:rFonts w:ascii="Times New Roman" w:hAnsi="Times New Roman" w:cs="Times New Roman"/>
              </w:rPr>
              <w:t>, работающих на территории Республики Карелия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7E7774">
        <w:trPr>
          <w:cantSplit/>
          <w:trHeight w:val="144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3836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C2C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3</w:t>
            </w:r>
            <w:r w:rsidRPr="008B4C2C">
              <w:rPr>
                <w:rFonts w:ascii="Times New Roman" w:hAnsi="Times New Roman"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Содействие  устойчивому развитию и модернизации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3A1C5A">
              <w:rPr>
                <w:rFonts w:ascii="Times New Roman" w:hAnsi="Times New Roman" w:cs="Times New Roman"/>
              </w:rPr>
              <w:t xml:space="preserve">горнопромышленного комплекса </w:t>
            </w:r>
            <w:r>
              <w:rPr>
                <w:rFonts w:ascii="Times New Roman" w:hAnsi="Times New Roman" w:cs="Times New Roman"/>
              </w:rPr>
              <w:t>Р</w:t>
            </w:r>
            <w:r w:rsidRPr="003A1C5A">
              <w:rPr>
                <w:rFonts w:ascii="Times New Roman" w:hAnsi="Times New Roman" w:cs="Times New Roman"/>
              </w:rPr>
              <w:t>еспублики</w:t>
            </w:r>
            <w:r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610947">
        <w:trPr>
          <w:cantSplit/>
          <w:trHeight w:val="14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8B4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A1C5A">
              <w:rPr>
                <w:rFonts w:ascii="Times New Roman" w:hAnsi="Times New Roman" w:cs="Times New Roman"/>
              </w:rPr>
              <w:t>1.</w:t>
            </w:r>
          </w:p>
          <w:p w:rsidR="00F62834" w:rsidRPr="003A1C5A" w:rsidRDefault="00F62834" w:rsidP="008B4C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CA05D6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Мониторинг и анализ показателей работы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горнопро</w:t>
            </w:r>
            <w:r w:rsidR="00CA05D6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мышленного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комплекса</w:t>
            </w:r>
          </w:p>
          <w:p w:rsidR="00F62834" w:rsidRPr="003A1C5A" w:rsidRDefault="00F62834" w:rsidP="00CA05D6">
            <w:pPr>
              <w:pStyle w:val="ConsPlusNormal"/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CA05D6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CA05D6">
            <w:pPr>
              <w:pStyle w:val="ConsPlusNormal"/>
              <w:ind w:left="15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  <w:p w:rsidR="00F62834" w:rsidRPr="003A1C5A" w:rsidRDefault="00F62834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  <w:p w:rsidR="00F62834" w:rsidRPr="003A1C5A" w:rsidRDefault="00F62834" w:rsidP="001F3E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C5706A">
            <w:pPr>
              <w:pStyle w:val="ConsPlusNormal"/>
              <w:ind w:left="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="00C5706A">
              <w:rPr>
                <w:rFonts w:ascii="Times New Roman" w:hAnsi="Times New Roman" w:cs="Times New Roman"/>
              </w:rPr>
              <w:t>доли</w:t>
            </w:r>
            <w:r w:rsidR="00C5706A"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месторож</w:t>
            </w:r>
            <w:r w:rsidR="00C570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 вовлеч</w:t>
            </w:r>
            <w:r w:rsidR="00CA05D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нных</w:t>
            </w:r>
            <w:r w:rsidRPr="003A1C5A">
              <w:rPr>
                <w:rFonts w:ascii="Times New Roman" w:hAnsi="Times New Roman" w:cs="Times New Roman"/>
              </w:rPr>
              <w:t xml:space="preserve"> в освоение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общераспростра</w:t>
            </w:r>
            <w:r w:rsidR="00CA05D6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ненных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полезных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ископае</w:t>
            </w:r>
            <w:r w:rsidR="00CA05D6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мых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к общему количеству месторождений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распреде</w:t>
            </w:r>
            <w:r w:rsidR="00CA05D6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ленного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фонда недр до 113% к 2013 году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CA05D6" w:rsidP="00CA05D6">
            <w:pPr>
              <w:pStyle w:val="ConsPlusNormal"/>
              <w:ind w:left="130"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2834" w:rsidRPr="003A1C5A">
              <w:rPr>
                <w:rFonts w:ascii="Times New Roman" w:hAnsi="Times New Roman" w:cs="Times New Roman"/>
              </w:rPr>
              <w:t>евыполнение контрольных показателей Стратегии развития</w:t>
            </w:r>
            <w:r w:rsidR="00F62834">
              <w:rPr>
                <w:rFonts w:ascii="Times New Roman" w:hAnsi="Times New Roman" w:cs="Times New Roman"/>
              </w:rPr>
              <w:t>.</w:t>
            </w:r>
            <w:r w:rsidR="00F62834" w:rsidRPr="003A1C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  <w:p w:rsidR="00F62834" w:rsidRPr="003A1C5A" w:rsidRDefault="00F62834" w:rsidP="001F3ED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62834" w:rsidRPr="003A1C5A" w:rsidRDefault="00F6283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62834" w:rsidRPr="003A1C5A" w:rsidRDefault="00F6283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610947">
        <w:trPr>
          <w:cantSplit/>
          <w:trHeight w:val="144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720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CA05D6">
            <w:pPr>
              <w:pStyle w:val="ConsPlusNormal"/>
              <w:ind w:left="1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F62834" w:rsidRPr="003A1C5A" w:rsidRDefault="00F62834" w:rsidP="001F3ED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610947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snapToGrid w:val="0"/>
              <w:rPr>
                <w:rFonts w:cs="Times New Roman"/>
              </w:rPr>
            </w:pPr>
          </w:p>
        </w:tc>
      </w:tr>
      <w:tr w:rsidR="00610947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610947">
            <w:pPr>
              <w:pStyle w:val="ConsPlusNormal"/>
              <w:ind w:left="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A1C5A">
              <w:rPr>
                <w:rFonts w:ascii="Times New Roman" w:hAnsi="Times New Roman" w:cs="Times New Roman"/>
              </w:rPr>
              <w:t xml:space="preserve">ост вклада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горнопромыш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ленного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комплекса в развитие экономики, рост объе</w:t>
            </w:r>
            <w:r>
              <w:rPr>
                <w:rFonts w:ascii="Times New Roman" w:hAnsi="Times New Roman" w:cs="Times New Roman"/>
              </w:rPr>
              <w:t xml:space="preserve">ма производства щебня до 30 </w:t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куб.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м в год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610947">
            <w:pPr>
              <w:pStyle w:val="ConsPlusNormal"/>
              <w:ind w:left="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евыполнение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-</w:t>
            </w:r>
            <w:r w:rsidR="00BB367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BB367E">
              <w:rPr>
                <w:rFonts w:ascii="Times New Roman" w:hAnsi="Times New Roman" w:cs="Times New Roman"/>
              </w:rPr>
              <w:t xml:space="preserve"> показателей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Страте</w:t>
            </w:r>
            <w:r w:rsidR="00BB367E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гии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7E7774">
        <w:trPr>
          <w:cantSplit/>
          <w:trHeight w:val="144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  <w:b/>
              </w:rPr>
              <w:t>Подпрограмма 3 «Использование и охрана водных объектов на территории Республики Карелия»</w:t>
            </w:r>
          </w:p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 </w:t>
            </w:r>
            <w:r w:rsidRPr="003A1C5A">
              <w:rPr>
                <w:rFonts w:ascii="Times New Roman" w:hAnsi="Times New Roman" w:cs="Times New Roman"/>
              </w:rPr>
              <w:t xml:space="preserve"> Обеспечение защищенности населения и объектов экономики от негативного воздействия вод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</w:t>
            </w:r>
            <w:r w:rsidRPr="003A1C5A">
              <w:rPr>
                <w:rFonts w:ascii="Times New Roman" w:hAnsi="Times New Roman" w:cs="Times New Roman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38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610947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Капитальный ремонт гидротехнических сооружений,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находя</w:t>
            </w:r>
            <w:r w:rsidR="00610947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в собственности Республики Карелия, муниципальной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собст</w:t>
            </w:r>
            <w:r w:rsidR="00610947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венности</w:t>
            </w:r>
            <w:proofErr w:type="spellEnd"/>
            <w:r w:rsidRPr="003A1C5A">
              <w:rPr>
                <w:rFonts w:ascii="Times New Roman" w:hAnsi="Times New Roman" w:cs="Times New Roman"/>
              </w:rPr>
              <w:t>, и бесхозяйных гидротехнических сооружений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610947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610947">
            <w:pPr>
              <w:pStyle w:val="ConsPlusNormal"/>
              <w:ind w:left="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363D">
              <w:rPr>
                <w:rFonts w:ascii="Times New Roman" w:hAnsi="Times New Roman" w:cs="Times New Roman"/>
              </w:rPr>
              <w:t xml:space="preserve"> результате  </w:t>
            </w:r>
            <w:proofErr w:type="gramStart"/>
            <w:r w:rsidRPr="0038363D">
              <w:rPr>
                <w:rFonts w:ascii="Times New Roman" w:hAnsi="Times New Roman" w:cs="Times New Roman"/>
              </w:rPr>
              <w:t>проведения кап</w:t>
            </w:r>
            <w:r w:rsidR="007203A0">
              <w:rPr>
                <w:rFonts w:ascii="Times New Roman" w:hAnsi="Times New Roman" w:cs="Times New Roman"/>
              </w:rPr>
              <w:t xml:space="preserve">итального </w:t>
            </w:r>
            <w:r w:rsidRPr="0038363D">
              <w:rPr>
                <w:rFonts w:ascii="Times New Roman" w:hAnsi="Times New Roman" w:cs="Times New Roman"/>
              </w:rPr>
              <w:t xml:space="preserve">ремонта комплекса сооружений </w:t>
            </w:r>
            <w:r w:rsidR="007203A0">
              <w:rPr>
                <w:rFonts w:ascii="Times New Roman" w:hAnsi="Times New Roman" w:cs="Times New Roman"/>
              </w:rPr>
              <w:t>инженерной защиты</w:t>
            </w:r>
            <w:proofErr w:type="gramEnd"/>
            <w:r w:rsidR="00720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03A0">
              <w:rPr>
                <w:rFonts w:ascii="Times New Roman" w:hAnsi="Times New Roman" w:cs="Times New Roman"/>
              </w:rPr>
              <w:t>п</w:t>
            </w:r>
            <w:r w:rsidR="00BB367E">
              <w:rPr>
                <w:rFonts w:ascii="Times New Roman" w:hAnsi="Times New Roman" w:cs="Times New Roman"/>
              </w:rPr>
              <w:t>гт</w:t>
            </w:r>
            <w:proofErr w:type="spellEnd"/>
            <w:r w:rsidRPr="00383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63D">
              <w:rPr>
                <w:rFonts w:ascii="Times New Roman" w:hAnsi="Times New Roman" w:cs="Times New Roman"/>
              </w:rPr>
              <w:t>Кале</w:t>
            </w:r>
            <w:r w:rsidR="007203A0">
              <w:rPr>
                <w:rFonts w:ascii="Times New Roman" w:hAnsi="Times New Roman" w:cs="Times New Roman"/>
              </w:rPr>
              <w:t>-</w:t>
            </w:r>
            <w:r w:rsidRPr="0038363D">
              <w:rPr>
                <w:rFonts w:ascii="Times New Roman" w:hAnsi="Times New Roman" w:cs="Times New Roman"/>
              </w:rPr>
              <w:t>вала</w:t>
            </w:r>
            <w:proofErr w:type="spellEnd"/>
            <w:r w:rsidRPr="0038363D">
              <w:rPr>
                <w:rFonts w:ascii="Times New Roman" w:hAnsi="Times New Roman" w:cs="Times New Roman"/>
              </w:rPr>
              <w:t xml:space="preserve"> (10 гидротехнических сооружений), плотины </w:t>
            </w:r>
            <w:proofErr w:type="spellStart"/>
            <w:r w:rsidRPr="0038363D">
              <w:rPr>
                <w:rFonts w:ascii="Times New Roman" w:hAnsi="Times New Roman" w:cs="Times New Roman"/>
              </w:rPr>
              <w:t>Салонъя</w:t>
            </w:r>
            <w:r>
              <w:rPr>
                <w:rFonts w:ascii="Times New Roman" w:hAnsi="Times New Roman" w:cs="Times New Roman"/>
              </w:rPr>
              <w:t>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Суоярвском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доля </w:t>
            </w:r>
            <w:proofErr w:type="spellStart"/>
            <w:r>
              <w:rPr>
                <w:rFonts w:ascii="Times New Roman" w:hAnsi="Times New Roman" w:cs="Times New Roman"/>
              </w:rPr>
              <w:t>гидротехни</w:t>
            </w:r>
            <w:r w:rsidR="007203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сооружений</w:t>
            </w:r>
            <w:r w:rsidRPr="0038363D">
              <w:rPr>
                <w:rFonts w:ascii="Times New Roman" w:hAnsi="Times New Roman" w:cs="Times New Roman"/>
              </w:rPr>
              <w:t>, приведенных в безопасное техническое состояние, дости</w:t>
            </w:r>
            <w:r>
              <w:rPr>
                <w:rFonts w:ascii="Times New Roman" w:hAnsi="Times New Roman" w:cs="Times New Roman"/>
              </w:rPr>
              <w:t xml:space="preserve">гнет 30,0%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610947">
            <w:pPr>
              <w:pStyle w:val="ConsPlusNormal"/>
              <w:ind w:left="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A1C5A">
              <w:rPr>
                <w:rFonts w:ascii="Times New Roman" w:hAnsi="Times New Roman" w:cs="Times New Roman"/>
              </w:rPr>
              <w:t xml:space="preserve">ыход из строя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гидро</w:t>
            </w:r>
            <w:r w:rsidR="00610947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технических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сооружений приведет к затоплению территорий, в том числе части населенных пунктов,  нанося ущерб как объектам экономики и социальным объектам,</w:t>
            </w:r>
            <w:r w:rsidR="007203A0">
              <w:rPr>
                <w:rFonts w:ascii="Times New Roman" w:hAnsi="Times New Roman" w:cs="Times New Roman"/>
              </w:rPr>
              <w:t xml:space="preserve">  так и жилым домам и населению</w:t>
            </w:r>
          </w:p>
          <w:p w:rsidR="00F62834" w:rsidRPr="003A1C5A" w:rsidRDefault="00F62834" w:rsidP="00610947">
            <w:pPr>
              <w:pStyle w:val="ConsPlusNormal"/>
              <w:ind w:left="1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3836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8B4C2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1C5A">
              <w:rPr>
                <w:rFonts w:ascii="Times New Roman" w:hAnsi="Times New Roman" w:cs="Times New Roman"/>
              </w:rPr>
              <w:t xml:space="preserve"> Обеспечение защищенности населения и объектов экономики сооружениями инженерной защиты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610947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38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610947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Строительство,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реконст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рукция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сооружений инженерной защиты 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610947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строи</w:t>
            </w:r>
            <w:r w:rsidR="00610947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8363D" w:rsidRDefault="00F62834" w:rsidP="00610947">
            <w:pPr>
              <w:pStyle w:val="ConsPlusNormal"/>
              <w:ind w:left="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мероприятий, проводимых</w:t>
            </w:r>
            <w:r w:rsidRPr="00383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38363D">
              <w:rPr>
                <w:rFonts w:ascii="Times New Roman" w:hAnsi="Times New Roman" w:cs="Times New Roman"/>
              </w:rPr>
              <w:t>Юшкозер</w:t>
            </w:r>
            <w:r w:rsidR="00610947">
              <w:rPr>
                <w:rFonts w:ascii="Times New Roman" w:hAnsi="Times New Roman" w:cs="Times New Roman"/>
              </w:rPr>
              <w:t>-</w:t>
            </w:r>
            <w:r w:rsidRPr="0038363D">
              <w:rPr>
                <w:rFonts w:ascii="Times New Roman" w:hAnsi="Times New Roman" w:cs="Times New Roman"/>
              </w:rPr>
              <w:t>ско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водохранилище </w:t>
            </w:r>
            <w:r w:rsidRPr="0038363D">
              <w:rPr>
                <w:rFonts w:ascii="Times New Roman" w:hAnsi="Times New Roman" w:cs="Times New Roman"/>
              </w:rPr>
              <w:t xml:space="preserve">в </w:t>
            </w:r>
            <w:r w:rsidR="00610947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38363D">
              <w:rPr>
                <w:rFonts w:ascii="Times New Roman" w:hAnsi="Times New Roman" w:cs="Times New Roman"/>
              </w:rPr>
              <w:t>пгт</w:t>
            </w:r>
            <w:proofErr w:type="spellEnd"/>
            <w:r w:rsidRPr="0038363D">
              <w:rPr>
                <w:rFonts w:ascii="Times New Roman" w:hAnsi="Times New Roman" w:cs="Times New Roman"/>
              </w:rPr>
              <w:t xml:space="preserve"> Калевала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8363D">
              <w:rPr>
                <w:rFonts w:ascii="Times New Roman" w:hAnsi="Times New Roman" w:cs="Times New Roman"/>
              </w:rPr>
              <w:t xml:space="preserve"> в </w:t>
            </w:r>
            <w:r w:rsidR="00610947">
              <w:rPr>
                <w:rFonts w:ascii="Times New Roman" w:hAnsi="Times New Roman" w:cs="Times New Roman"/>
              </w:rPr>
              <w:t xml:space="preserve">                      </w:t>
            </w:r>
            <w:r w:rsidRPr="0038363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38363D">
              <w:rPr>
                <w:rFonts w:ascii="Times New Roman" w:hAnsi="Times New Roman" w:cs="Times New Roman"/>
              </w:rPr>
              <w:t>Авнепорог</w:t>
            </w:r>
            <w:proofErr w:type="spellEnd"/>
            <w:r w:rsidRPr="00383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63D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38363D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363D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proofErr w:type="gramStart"/>
            <w:r w:rsidRPr="0038363D">
              <w:rPr>
                <w:rFonts w:ascii="Times New Roman" w:hAnsi="Times New Roman" w:cs="Times New Roman"/>
              </w:rPr>
              <w:t>берегоукрепи</w:t>
            </w:r>
            <w:r>
              <w:rPr>
                <w:rFonts w:ascii="Times New Roman" w:hAnsi="Times New Roman" w:cs="Times New Roman"/>
              </w:rPr>
              <w:t>-</w:t>
            </w:r>
            <w:r w:rsidRPr="0038363D">
              <w:rPr>
                <w:rFonts w:ascii="Times New Roman" w:hAnsi="Times New Roman" w:cs="Times New Roman"/>
              </w:rPr>
              <w:t>тельных</w:t>
            </w:r>
            <w:proofErr w:type="spellEnd"/>
            <w:proofErr w:type="gramEnd"/>
            <w:r w:rsidRPr="0038363D">
              <w:rPr>
                <w:rFonts w:ascii="Times New Roman" w:hAnsi="Times New Roman" w:cs="Times New Roman"/>
              </w:rPr>
              <w:t xml:space="preserve"> сооружений  достигнет 37%</w:t>
            </w:r>
          </w:p>
          <w:p w:rsidR="00F62834" w:rsidRPr="003A1C5A" w:rsidRDefault="00F62834" w:rsidP="00610947">
            <w:pPr>
              <w:pStyle w:val="ConsPlusNormal"/>
              <w:ind w:left="129" w:firstLine="0"/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610947">
            <w:pPr>
              <w:pStyle w:val="ConsPlusNormal"/>
              <w:ind w:left="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A1C5A">
              <w:rPr>
                <w:rFonts w:ascii="Times New Roman" w:hAnsi="Times New Roman" w:cs="Times New Roman"/>
              </w:rPr>
              <w:t>азмыв берегов водных объектов приведет к разрушению части территорий  населенных пунктов,  нанося ущерб как объектам экономики и социальным объектам,</w:t>
            </w:r>
            <w:r>
              <w:rPr>
                <w:rFonts w:ascii="Times New Roman" w:hAnsi="Times New Roman" w:cs="Times New Roman"/>
              </w:rPr>
              <w:t xml:space="preserve">  так и жилым домам и населению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38363D">
            <w:pPr>
              <w:pStyle w:val="ConsPlusNormal"/>
              <w:ind w:firstLine="0"/>
              <w:jc w:val="both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3.1.2</w:t>
            </w:r>
          </w:p>
          <w:p w:rsidR="00F62834" w:rsidRPr="003A1C5A" w:rsidRDefault="00F62834" w:rsidP="001F3EDB">
            <w:pPr>
              <w:pStyle w:val="ConsPlusNormal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8B4C2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Цель 2.</w:t>
            </w:r>
            <w:r w:rsidRPr="003A1C5A">
              <w:rPr>
                <w:rFonts w:ascii="Times New Roman" w:hAnsi="Times New Roman" w:cs="Times New Roman"/>
              </w:rPr>
              <w:t xml:space="preserve"> Устойчивое водопользование при сохранении  водных экосистем,  экологической реабилитации водных объектов и увеличение пропускной способности русел рек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8B4C2C">
        <w:trPr>
          <w:cantSplit/>
          <w:trHeight w:val="14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Pr="003A1C5A">
              <w:rPr>
                <w:rFonts w:ascii="Times New Roman" w:hAnsi="Times New Roman" w:cs="Times New Roman"/>
              </w:rPr>
              <w:t xml:space="preserve"> Восстановление и экологическая реабилитация водных объектов, утративших  способность к самоочищению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</w:tbl>
    <w:p w:rsidR="00610947" w:rsidRDefault="00610947"/>
    <w:p w:rsidR="00610947" w:rsidRDefault="00610947"/>
    <w:p w:rsidR="00610947" w:rsidRDefault="00610947"/>
    <w:tbl>
      <w:tblPr>
        <w:tblW w:w="1521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337"/>
        <w:gridCol w:w="2336"/>
        <w:gridCol w:w="1312"/>
        <w:gridCol w:w="1270"/>
        <w:gridCol w:w="2711"/>
        <w:gridCol w:w="2480"/>
        <w:gridCol w:w="2033"/>
        <w:gridCol w:w="43"/>
      </w:tblGrid>
      <w:tr w:rsidR="00610947" w:rsidRPr="003A1C5A" w:rsidTr="00A07674">
        <w:trPr>
          <w:cantSplit/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610947" w:rsidRPr="003A1C5A" w:rsidRDefault="00610947" w:rsidP="00C5706A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38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A1C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Очистка и оздоровление водных объектов</w:t>
            </w:r>
          </w:p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проведения работ по очистке дна протяженность </w:t>
            </w:r>
            <w:proofErr w:type="spellStart"/>
            <w:r>
              <w:rPr>
                <w:rFonts w:ascii="Times New Roman" w:hAnsi="Times New Roman" w:cs="Times New Roman"/>
              </w:rPr>
              <w:t>восстанов</w:t>
            </w:r>
            <w:r w:rsidR="00A076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экологически реабилитированных водных объектов составит: </w:t>
            </w:r>
            <w:r>
              <w:rPr>
                <w:rFonts w:ascii="Times New Roman" w:hAnsi="Times New Roman" w:cs="Times New Roman"/>
              </w:rPr>
              <w:br/>
              <w:t xml:space="preserve">по озеру </w:t>
            </w:r>
            <w:proofErr w:type="spellStart"/>
            <w:r>
              <w:rPr>
                <w:rFonts w:ascii="Times New Roman" w:hAnsi="Times New Roman" w:cs="Times New Roman"/>
              </w:rPr>
              <w:t>Логмозеро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1,0 км, озеру </w:t>
            </w:r>
            <w:proofErr w:type="gramStart"/>
            <w:r>
              <w:rPr>
                <w:rFonts w:ascii="Times New Roman" w:hAnsi="Times New Roman" w:cs="Times New Roman"/>
              </w:rPr>
              <w:t>Лососинное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1,5 км, озеру </w:t>
            </w:r>
            <w:proofErr w:type="spellStart"/>
            <w:r>
              <w:rPr>
                <w:rFonts w:ascii="Times New Roman" w:hAnsi="Times New Roman" w:cs="Times New Roman"/>
              </w:rPr>
              <w:t>Машезеро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2,0 км, реке </w:t>
            </w:r>
            <w:proofErr w:type="spellStart"/>
            <w:r>
              <w:rPr>
                <w:rFonts w:ascii="Times New Roman" w:hAnsi="Times New Roman" w:cs="Times New Roman"/>
              </w:rPr>
              <w:t>Лососинка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2,5 км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>евыполнени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подпрограммы может привести к ухудшению экологического состояния водн</w:t>
            </w:r>
            <w:r>
              <w:rPr>
                <w:rFonts w:ascii="Times New Roman" w:hAnsi="Times New Roman" w:cs="Times New Roman"/>
              </w:rPr>
              <w:t>ых</w:t>
            </w:r>
            <w:r w:rsidRPr="003A1C5A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3A1C5A">
              <w:rPr>
                <w:rFonts w:ascii="Times New Roman" w:hAnsi="Times New Roman" w:cs="Times New Roman"/>
              </w:rPr>
              <w:t xml:space="preserve"> и небезопасному </w:t>
            </w:r>
            <w:r>
              <w:rPr>
                <w:rFonts w:ascii="Times New Roman" w:hAnsi="Times New Roman" w:cs="Times New Roman"/>
              </w:rPr>
              <w:t>их</w:t>
            </w:r>
            <w:r w:rsidRPr="003A1C5A">
              <w:rPr>
                <w:rFonts w:ascii="Times New Roman" w:hAnsi="Times New Roman" w:cs="Times New Roman"/>
              </w:rPr>
              <w:t xml:space="preserve"> использованию для различных целей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7203A0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381C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3A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Утверждение проектов зон санитарной охраны водных объектов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A1C5A">
              <w:rPr>
                <w:rFonts w:ascii="Times New Roman" w:hAnsi="Times New Roman" w:cs="Times New Roman"/>
              </w:rPr>
              <w:t xml:space="preserve">оличество утвержденных   проектов зон санитарной охраны </w:t>
            </w:r>
            <w:r>
              <w:rPr>
                <w:rFonts w:ascii="Times New Roman" w:hAnsi="Times New Roman" w:cs="Times New Roman"/>
              </w:rPr>
              <w:t xml:space="preserve"> водных объектов </w:t>
            </w:r>
            <w:r w:rsidRPr="003A1C5A">
              <w:rPr>
                <w:rFonts w:ascii="Times New Roman" w:hAnsi="Times New Roman" w:cs="Times New Roman"/>
              </w:rPr>
              <w:t>составит 24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>евыполнени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подпрограммы может привести к ухудшению экологического состояния водн</w:t>
            </w:r>
            <w:r>
              <w:rPr>
                <w:rFonts w:ascii="Times New Roman" w:hAnsi="Times New Roman" w:cs="Times New Roman"/>
              </w:rPr>
              <w:t>ых</w:t>
            </w:r>
            <w:r w:rsidRPr="003A1C5A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3A1C5A">
              <w:rPr>
                <w:rFonts w:ascii="Times New Roman" w:hAnsi="Times New Roman" w:cs="Times New Roman"/>
              </w:rPr>
              <w:t xml:space="preserve"> и небезопасному </w:t>
            </w:r>
            <w:r>
              <w:rPr>
                <w:rFonts w:ascii="Times New Roman" w:hAnsi="Times New Roman" w:cs="Times New Roman"/>
              </w:rPr>
              <w:t>их</w:t>
            </w:r>
            <w:r w:rsidRPr="003A1C5A">
              <w:rPr>
                <w:rFonts w:ascii="Times New Roman" w:hAnsi="Times New Roman" w:cs="Times New Roman"/>
              </w:rPr>
              <w:t xml:space="preserve"> использованию для различных целей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Задача 4.</w:t>
            </w:r>
            <w:r w:rsidRPr="003A1C5A">
              <w:rPr>
                <w:rFonts w:ascii="Times New Roman" w:hAnsi="Times New Roman" w:cs="Times New Roman"/>
              </w:rPr>
              <w:t xml:space="preserve"> Обеспечение эффективного исполнения переданных полномочий Российской Федерации в области водных отношений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04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Предоставление в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поль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зование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водных объектов на основе договоров водопользования и решений о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предостав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водных объектов</w:t>
            </w:r>
            <w:r w:rsidR="00A07674">
              <w:rPr>
                <w:rFonts w:ascii="Times New Roman" w:hAnsi="Times New Roman" w:cs="Times New Roman"/>
              </w:rPr>
              <w:t xml:space="preserve">  </w:t>
            </w:r>
            <w:r w:rsidRPr="003A1C5A">
              <w:rPr>
                <w:rFonts w:ascii="Times New Roman" w:hAnsi="Times New Roman" w:cs="Times New Roman"/>
              </w:rPr>
              <w:t xml:space="preserve"> в пользование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олное пресечение </w:t>
            </w:r>
            <w:r w:rsidR="007203A0">
              <w:rPr>
                <w:rFonts w:ascii="Times New Roman" w:hAnsi="Times New Roman" w:cs="Times New Roman"/>
              </w:rPr>
              <w:t xml:space="preserve"> нелегитимного водопользования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евыполнение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подпрограммы приведет к выпадающим доходам федерального бюджета от платы за водопользование </w:t>
            </w:r>
            <w:r>
              <w:rPr>
                <w:rFonts w:ascii="Times New Roman" w:hAnsi="Times New Roman" w:cs="Times New Roman"/>
              </w:rPr>
              <w:t>и нелегитимному водопользованию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04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A1C5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Установление 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закреп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на местности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 и прибрежных защитных полос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 xml:space="preserve">становление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 зон  на участках водных</w:t>
            </w:r>
            <w:r>
              <w:rPr>
                <w:rFonts w:ascii="Times New Roman" w:hAnsi="Times New Roman" w:cs="Times New Roman"/>
              </w:rPr>
              <w:t xml:space="preserve"> объектов на протяженности 21 км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евыполнение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подпрограммы создаст условия для нарушения режима использования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 и прибрежных защитных полос, что повлечет дальнейшее загрязнение водных объектов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</w:tbl>
    <w:p w:rsidR="00A07674" w:rsidRDefault="00A07674"/>
    <w:p w:rsidR="00A07674" w:rsidRDefault="00A07674"/>
    <w:p w:rsidR="00A07674" w:rsidRDefault="00A07674"/>
    <w:tbl>
      <w:tblPr>
        <w:tblW w:w="1521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338"/>
        <w:gridCol w:w="2338"/>
        <w:gridCol w:w="1315"/>
        <w:gridCol w:w="1273"/>
        <w:gridCol w:w="2708"/>
        <w:gridCol w:w="6"/>
        <w:gridCol w:w="2470"/>
        <w:gridCol w:w="8"/>
        <w:gridCol w:w="2022"/>
        <w:gridCol w:w="43"/>
      </w:tblGrid>
      <w:tr w:rsidR="00A07674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04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A1C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Расчистка, углубление и регулирование русел рек и иные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предпаводковые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 xml:space="preserve">величение пропускной способности русел рек  на  протяженности 25 км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евыполнение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подпрограммы приведет к затоплению  части территорий населенных пунктов,  </w:t>
            </w:r>
            <w:r>
              <w:rPr>
                <w:rFonts w:ascii="Times New Roman" w:hAnsi="Times New Roman" w:cs="Times New Roman"/>
              </w:rPr>
              <w:t>что нанесет</w:t>
            </w:r>
            <w:r w:rsidRPr="003A1C5A">
              <w:rPr>
                <w:rFonts w:ascii="Times New Roman" w:hAnsi="Times New Roman" w:cs="Times New Roman"/>
              </w:rPr>
              <w:t xml:space="preserve"> ущерб как объектам экономики и социальным объектам,</w:t>
            </w:r>
            <w:r>
              <w:rPr>
                <w:rFonts w:ascii="Times New Roman" w:hAnsi="Times New Roman" w:cs="Times New Roman"/>
              </w:rPr>
              <w:t xml:space="preserve">  так и жилым домам и населению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3.1.2</w:t>
            </w:r>
          </w:p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Задача 5.</w:t>
            </w:r>
            <w:r w:rsidRPr="003A1C5A">
              <w:rPr>
                <w:rFonts w:ascii="Times New Roman" w:hAnsi="Times New Roman" w:cs="Times New Roman"/>
              </w:rPr>
              <w:t xml:space="preserve"> Обеспечение оценки и прогноза изменений состояния водных объектов, их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04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A1C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Проведение регулярных наблюдений за водными объектам</w:t>
            </w:r>
            <w:r>
              <w:rPr>
                <w:rFonts w:ascii="Times New Roman" w:hAnsi="Times New Roman" w:cs="Times New Roman"/>
              </w:rPr>
              <w:t>и, их водо-охранными зонами</w:t>
            </w:r>
            <w:r w:rsidRPr="003A1C5A">
              <w:rPr>
                <w:rFonts w:ascii="Times New Roman" w:hAnsi="Times New Roman" w:cs="Times New Roman"/>
              </w:rPr>
              <w:t xml:space="preserve"> в рамках  осуществления государственного</w:t>
            </w:r>
          </w:p>
          <w:p w:rsidR="00F62834" w:rsidRPr="003A1C5A" w:rsidRDefault="00F62834" w:rsidP="00A07674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мониторинга водных объектов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>роведение  мониторинга на  5 водных объектах.</w:t>
            </w:r>
          </w:p>
          <w:p w:rsidR="00F62834" w:rsidRPr="003A1C5A" w:rsidRDefault="00F62834" w:rsidP="00A07674">
            <w:pPr>
              <w:pStyle w:val="ConsPlusNormal"/>
              <w:ind w:left="127" w:firstLine="0"/>
              <w:rPr>
                <w:rFonts w:ascii="Times New Roman" w:hAnsi="Times New Roman" w:cs="Times New Roman"/>
              </w:rPr>
            </w:pPr>
          </w:p>
          <w:p w:rsidR="00F62834" w:rsidRPr="003A1C5A" w:rsidRDefault="00F62834" w:rsidP="00A07674">
            <w:pPr>
              <w:pStyle w:val="ConsPlusNormal"/>
              <w:ind w:left="12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обследования  50 км</w:t>
            </w:r>
            <w:r w:rsidRPr="003A1C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зон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евыполнение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мероприя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тий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подпрограммы приведет к нарушению федерального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законода</w:t>
            </w:r>
            <w:r w:rsidR="00A07674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3A1C5A">
              <w:rPr>
                <w:rFonts w:ascii="Times New Roman" w:hAnsi="Times New Roman" w:cs="Times New Roman"/>
              </w:rPr>
              <w:t>, которым на органы исполнительной власти субъектов Российской Федерации</w:t>
            </w:r>
            <w:r>
              <w:rPr>
                <w:rFonts w:ascii="Times New Roman" w:hAnsi="Times New Roman" w:cs="Times New Roman"/>
              </w:rPr>
              <w:t xml:space="preserve"> возложены</w:t>
            </w:r>
            <w:r w:rsidRPr="003A1C5A">
              <w:rPr>
                <w:rFonts w:ascii="Times New Roman" w:hAnsi="Times New Roman" w:cs="Times New Roman"/>
              </w:rPr>
              <w:t xml:space="preserve"> полномочия по проведению мониторинга водных объектов, а также к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недополучению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средств федерального бюджета на реализацию мероприятий, определенных в задачах 3</w:t>
            </w:r>
            <w:r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8B4C2C">
        <w:trPr>
          <w:cantSplit/>
          <w:trHeight w:val="144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  <w:b/>
              </w:rPr>
              <w:t>Подпрограмма 4 «Охрана окружающей среды»</w:t>
            </w:r>
          </w:p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Цель. </w:t>
            </w:r>
            <w:r w:rsidRPr="003A1C5A">
              <w:rPr>
                <w:rFonts w:ascii="Times New Roman" w:hAnsi="Times New Roman" w:cs="Times New Roman"/>
              </w:rPr>
              <w:t xml:space="preserve">Улучшение состояния окружающей среды в Республике Карелия 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</w:t>
            </w:r>
            <w:r w:rsidRPr="003A1C5A">
              <w:rPr>
                <w:rFonts w:ascii="Times New Roman" w:hAnsi="Times New Roman" w:cs="Times New Roman"/>
              </w:rPr>
              <w:t xml:space="preserve"> Регулирование качества окружающей среды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</w:tbl>
    <w:p w:rsidR="00A07674" w:rsidRDefault="00A07674"/>
    <w:p w:rsidR="00A07674" w:rsidRDefault="00A07674"/>
    <w:p w:rsidR="00A07674" w:rsidRDefault="00A07674"/>
    <w:p w:rsidR="00A07674" w:rsidRDefault="00A07674"/>
    <w:p w:rsidR="00A07674" w:rsidRDefault="00A07674"/>
    <w:tbl>
      <w:tblPr>
        <w:tblW w:w="1521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2339"/>
        <w:gridCol w:w="2336"/>
        <w:gridCol w:w="1311"/>
        <w:gridCol w:w="1270"/>
        <w:gridCol w:w="2711"/>
        <w:gridCol w:w="2477"/>
        <w:gridCol w:w="2033"/>
        <w:gridCol w:w="43"/>
      </w:tblGrid>
      <w:tr w:rsidR="00A0767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04189B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D55C1">
            <w:pPr>
              <w:pStyle w:val="ConsPlusNormal"/>
              <w:ind w:left="151" w:right="-10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Осуществление   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разре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шительной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   деятельности:</w:t>
            </w:r>
          </w:p>
          <w:p w:rsidR="00F62834" w:rsidRPr="003A1C5A" w:rsidRDefault="00F62834" w:rsidP="002D55C1">
            <w:pPr>
              <w:pStyle w:val="ConsPlusNormal"/>
              <w:ind w:left="151" w:right="-104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62834" w:rsidRPr="003A1C5A" w:rsidRDefault="00F62834" w:rsidP="002D55C1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proofErr w:type="spellStart"/>
            <w:r w:rsidRPr="003A1C5A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экологической экспертизы объектов регионального уровня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D55C1">
            <w:pPr>
              <w:pStyle w:val="ConsPlusNormal"/>
              <w:ind w:left="65" w:firstLine="15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2D55C1">
            <w:pPr>
              <w:pStyle w:val="ConsPlusNormal"/>
              <w:ind w:left="65" w:firstLine="15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A07674">
            <w:pPr>
              <w:pStyle w:val="ConsPlusNormal"/>
              <w:ind w:left="127" w:right="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редупреждение негативного воздействия хозяйственных и иных объектов на территории Республики Карелия на состояние окружающей среды. Проведение оценки планируемой хозяйственной, управленческой,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нормотвор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ческой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иной деятельности на соответствие</w:t>
            </w:r>
            <w:r w:rsidRPr="003A1C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  <w:bCs/>
              </w:rPr>
              <w:t>экологи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3A1C5A">
              <w:rPr>
                <w:rFonts w:ascii="Times New Roman" w:hAnsi="Times New Roman" w:cs="Times New Roman"/>
                <w:bCs/>
              </w:rPr>
              <w:t>ческим</w:t>
            </w:r>
            <w:proofErr w:type="spellEnd"/>
            <w:r w:rsidRPr="003A1C5A">
              <w:rPr>
                <w:rFonts w:ascii="Times New Roman" w:hAnsi="Times New Roman" w:cs="Times New Roman"/>
                <w:bCs/>
              </w:rPr>
              <w:t xml:space="preserve"> требованиям </w:t>
            </w:r>
            <w:r w:rsidRPr="003A1C5A">
              <w:rPr>
                <w:rFonts w:ascii="Times New Roman" w:hAnsi="Times New Roman" w:cs="Times New Roman"/>
              </w:rPr>
              <w:t>в рамках государственной экологической экспертизы объектов регионального уровня</w:t>
            </w:r>
          </w:p>
          <w:p w:rsidR="00A07674" w:rsidRPr="003A1C5A" w:rsidRDefault="00A07674" w:rsidP="00A07674">
            <w:pPr>
              <w:pStyle w:val="ConsPlusNormal"/>
              <w:ind w:left="127" w:right="2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>величение негативного воздействия на окружающую среду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041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D55C1">
            <w:pPr>
              <w:pStyle w:val="ConsPlusNormal"/>
              <w:ind w:left="151" w:right="-13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Осуществление разрешительной деятельности: выдача разрешений на выбросы вредных (загрязняющих</w:t>
            </w:r>
            <w:r>
              <w:rPr>
                <w:rFonts w:ascii="Times New Roman" w:hAnsi="Times New Roman" w:cs="Times New Roman"/>
              </w:rPr>
              <w:t>) веществ в атмосферный воздух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D55C1">
            <w:pPr>
              <w:pStyle w:val="ConsPlusNormal"/>
              <w:ind w:left="65" w:firstLine="15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2D55C1">
            <w:pPr>
              <w:pStyle w:val="ConsPlusNormal"/>
              <w:ind w:left="65" w:firstLine="15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A07674">
            <w:pPr>
              <w:pStyle w:val="ConsPlusNormal"/>
              <w:ind w:left="1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1C5A">
              <w:rPr>
                <w:rFonts w:ascii="Times New Roman" w:hAnsi="Times New Roman" w:cs="Times New Roman"/>
              </w:rPr>
              <w:t xml:space="preserve">овершенствование системы регулирования качества окружающей среды путем выдачи разрешений на выброс вредных (загрязняющих) веществ юридическим лицам и индивидуальным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предприни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мателям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, имеющим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стаци</w:t>
            </w:r>
            <w:r w:rsidR="00A0767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нарные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источники выбросов вредных загрязняющих веществ в атмосферный воздух</w:t>
            </w:r>
          </w:p>
          <w:p w:rsidR="00A07674" w:rsidRPr="003A1C5A" w:rsidRDefault="00A07674" w:rsidP="00A07674">
            <w:pPr>
              <w:pStyle w:val="ConsPlusNormal"/>
              <w:ind w:left="1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>величение негативного воздействия на окружающую среду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D55C1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Осуществление регионального государственного экологического надзора на территории Республики Карелия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A07674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</w:p>
          <w:p w:rsidR="00F62834" w:rsidRPr="003A1C5A" w:rsidRDefault="00F62834" w:rsidP="00A07674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A07674">
            <w:pPr>
              <w:pStyle w:val="ConsPlusNormal"/>
              <w:ind w:left="1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>овышение выполн</w:t>
            </w:r>
            <w:r>
              <w:rPr>
                <w:rFonts w:ascii="Times New Roman" w:hAnsi="Times New Roman" w:cs="Times New Roman"/>
              </w:rPr>
              <w:t>ения</w:t>
            </w:r>
            <w:r w:rsidRPr="003A1C5A">
              <w:rPr>
                <w:rFonts w:ascii="Times New Roman" w:hAnsi="Times New Roman" w:cs="Times New Roman"/>
              </w:rPr>
              <w:t xml:space="preserve"> обязательных требований  в области природопользования и охраны окружающей среды хозяйствующими субъектами и гражданами и</w:t>
            </w:r>
            <w:r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как следствие</w:t>
            </w:r>
            <w:r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уменьшение  количества правонарушений</w:t>
            </w:r>
          </w:p>
          <w:p w:rsidR="00A07674" w:rsidRPr="003A1C5A" w:rsidRDefault="00A07674" w:rsidP="00A07674">
            <w:pPr>
              <w:pStyle w:val="ConsPlusNormal"/>
              <w:ind w:left="1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A07674">
            <w:pPr>
              <w:pStyle w:val="ConsPlusNormal"/>
              <w:ind w:left="1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>величение негативного воздействия на окружающую среду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A0767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7674" w:rsidRPr="003A1C5A" w:rsidRDefault="00A07674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Формирование системы регионального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государ</w:t>
            </w:r>
            <w:r w:rsidR="004248D7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ственного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экологиче</w:t>
            </w:r>
            <w:r w:rsidR="004248D7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мониторинга на территории Республики Карелия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овышение эффективности государственного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экологиче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мониторинга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регио</w:t>
            </w:r>
            <w:r w:rsidR="004248D7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уровня путем увеличения кол</w:t>
            </w:r>
            <w:r>
              <w:rPr>
                <w:rFonts w:ascii="Times New Roman" w:hAnsi="Times New Roman" w:cs="Times New Roman"/>
              </w:rPr>
              <w:t>ичества постов наблюдений на 50</w:t>
            </w:r>
            <w:r w:rsidRPr="003A1C5A">
              <w:rPr>
                <w:rFonts w:ascii="Times New Roman" w:hAnsi="Times New Roman" w:cs="Times New Roman"/>
              </w:rPr>
              <w:t>%</w:t>
            </w:r>
          </w:p>
          <w:p w:rsidR="00ED5383" w:rsidRPr="003A1C5A" w:rsidRDefault="00ED5383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>тсутствие информации об окружающей среде и ее изменениях, ухудшение качества окружающей среды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1C5A">
              <w:rPr>
                <w:rFonts w:ascii="Times New Roman" w:hAnsi="Times New Roman" w:cs="Times New Roman"/>
              </w:rPr>
              <w:t xml:space="preserve"> Сохранение биологического и ландшафтного разнообразия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2.1.</w:t>
            </w:r>
          </w:p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ind w:left="151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Обоснование создания </w:t>
            </w:r>
            <w:r>
              <w:rPr>
                <w:rFonts w:cs="Times New Roman"/>
                <w:sz w:val="20"/>
                <w:szCs w:val="20"/>
              </w:rPr>
              <w:t>ООПТ регионального значения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 xml:space="preserve">величение общей площади ООПТ </w:t>
            </w:r>
            <w:r>
              <w:rPr>
                <w:rFonts w:ascii="Times New Roman" w:hAnsi="Times New Roman" w:cs="Times New Roman"/>
              </w:rPr>
              <w:t>регионального значения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657,5 тыс. га путем создания 8 ООПТ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1C5A">
              <w:rPr>
                <w:rFonts w:ascii="Times New Roman" w:hAnsi="Times New Roman" w:cs="Times New Roman"/>
              </w:rPr>
              <w:t>еградация уникальных и типичных природных комплексов и объектов, достопримечательных природных образований, уничтожение объектов</w:t>
            </w:r>
            <w:r>
              <w:rPr>
                <w:rFonts w:ascii="Times New Roman" w:hAnsi="Times New Roman" w:cs="Times New Roman"/>
              </w:rPr>
              <w:t xml:space="preserve"> растительного и животного мира</w:t>
            </w:r>
          </w:p>
          <w:p w:rsidR="00ED5383" w:rsidRPr="003A1C5A" w:rsidRDefault="00ED5383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D55C1">
            <w:pPr>
              <w:pStyle w:val="ConsPlusNormal"/>
              <w:ind w:firstLine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D55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ind w:left="151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Охрана и использование </w:t>
            </w:r>
            <w:r>
              <w:rPr>
                <w:rFonts w:cs="Times New Roman"/>
                <w:sz w:val="20"/>
                <w:szCs w:val="20"/>
              </w:rPr>
              <w:t>ООПТ</w:t>
            </w:r>
            <w:r w:rsidRPr="003A1C5A">
              <w:rPr>
                <w:rFonts w:cs="Times New Roman"/>
                <w:sz w:val="20"/>
                <w:szCs w:val="20"/>
              </w:rPr>
              <w:t xml:space="preserve"> регионального значения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</w:t>
            </w:r>
            <w:r>
              <w:rPr>
                <w:rFonts w:ascii="Times New Roman" w:hAnsi="Times New Roman" w:cs="Times New Roman"/>
              </w:rPr>
              <w:t>ю и экологии Республики Карелия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1C5A">
              <w:rPr>
                <w:rFonts w:ascii="Times New Roman" w:hAnsi="Times New Roman" w:cs="Times New Roman"/>
              </w:rPr>
              <w:t xml:space="preserve">величение количества ООПТ, </w:t>
            </w:r>
            <w:proofErr w:type="gramStart"/>
            <w:r w:rsidRPr="003A1C5A">
              <w:rPr>
                <w:rFonts w:ascii="Times New Roman" w:hAnsi="Times New Roman" w:cs="Times New Roman"/>
              </w:rPr>
              <w:t>вовлеченных</w:t>
            </w:r>
            <w:proofErr w:type="gramEnd"/>
            <w:r w:rsidRPr="003A1C5A">
              <w:rPr>
                <w:rFonts w:ascii="Times New Roman" w:hAnsi="Times New Roman" w:cs="Times New Roman"/>
              </w:rPr>
              <w:t xml:space="preserve"> в региональные мероприятия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24"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3A1C5A">
              <w:rPr>
                <w:rFonts w:ascii="Times New Roman" w:hAnsi="Times New Roman" w:cs="Times New Roman"/>
              </w:rPr>
              <w:t>гроза нарушения режима особой охраны ООПТ регионального значения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ind w:left="151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Ведение К</w:t>
            </w:r>
            <w:r w:rsidRPr="003A1C5A">
              <w:rPr>
                <w:rFonts w:cs="Times New Roman"/>
                <w:sz w:val="20"/>
                <w:szCs w:val="20"/>
              </w:rPr>
              <w:t>расной книги Республики Карелия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овышение </w:t>
            </w:r>
            <w:r>
              <w:rPr>
                <w:rFonts w:ascii="Times New Roman" w:hAnsi="Times New Roman" w:cs="Times New Roman"/>
              </w:rPr>
              <w:t>степени обоснованности и актуальности информации о редких объектах растительного и животного мира в Республике Карелия</w:t>
            </w:r>
          </w:p>
          <w:p w:rsidR="00ED5383" w:rsidRPr="003A1C5A" w:rsidRDefault="00ED5383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3A1C5A">
              <w:rPr>
                <w:rFonts w:ascii="Times New Roman" w:hAnsi="Times New Roman" w:cs="Times New Roman"/>
              </w:rPr>
              <w:t>тсутствие информации об объектах растительного и животного ми</w:t>
            </w:r>
            <w:r>
              <w:rPr>
                <w:rFonts w:ascii="Times New Roman" w:hAnsi="Times New Roman" w:cs="Times New Roman"/>
              </w:rPr>
              <w:t>ра, занесенных в Красную книгу Р</w:t>
            </w:r>
            <w:r w:rsidRPr="003A1C5A">
              <w:rPr>
                <w:rFonts w:ascii="Times New Roman" w:hAnsi="Times New Roman" w:cs="Times New Roman"/>
              </w:rPr>
              <w:t>еспублики Карелия</w:t>
            </w:r>
          </w:p>
          <w:p w:rsidR="00F62834" w:rsidRPr="003A1C5A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  <w:p w:rsidR="00F62834" w:rsidRPr="003A1C5A" w:rsidRDefault="00F62834" w:rsidP="001F3EDB">
            <w:pPr>
              <w:pStyle w:val="ConsPlusNormal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34" w:rsidRPr="003A1C5A" w:rsidRDefault="00F62834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Задача 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1C5A">
              <w:rPr>
                <w:rFonts w:ascii="Times New Roman" w:hAnsi="Times New Roman" w:cs="Times New Roman"/>
              </w:rPr>
              <w:t xml:space="preserve"> Повышение уровня экологического образования и просвещения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ind w:left="151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Развитие системы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эколо</w:t>
            </w:r>
            <w:r w:rsidR="004248D7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гического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образования и просвещения</w:t>
            </w:r>
            <w:r>
              <w:rPr>
                <w:rFonts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4248D7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1C5A">
              <w:rPr>
                <w:rFonts w:ascii="Times New Roman" w:hAnsi="Times New Roman" w:cs="Times New Roman"/>
              </w:rPr>
              <w:t>овершенствование системы экологического образования и просвещения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  <w:r w:rsidRPr="003A1C5A">
              <w:rPr>
                <w:rFonts w:ascii="Times New Roman" w:hAnsi="Times New Roman" w:cs="Times New Roman"/>
              </w:rPr>
              <w:t>. Увеличение количества эколого-образовательных и прир</w:t>
            </w:r>
            <w:r>
              <w:rPr>
                <w:rFonts w:ascii="Times New Roman" w:hAnsi="Times New Roman" w:cs="Times New Roman"/>
              </w:rPr>
              <w:t>одоохранных мероприятий на  25%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Default="00F62834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>изкий уровень экологической культуры, увеличение антропогенной нагрузки на природные экосистемы, ухудшение качества окружающей среды</w:t>
            </w:r>
          </w:p>
          <w:p w:rsidR="00ED5383" w:rsidRPr="003A1C5A" w:rsidRDefault="00ED5383" w:rsidP="004248D7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both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</w:tbl>
    <w:p w:rsidR="00ED5383" w:rsidRDefault="00ED5383"/>
    <w:p w:rsidR="00ED5383" w:rsidRDefault="00ED5383"/>
    <w:tbl>
      <w:tblPr>
        <w:tblW w:w="15211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2339"/>
        <w:gridCol w:w="2336"/>
        <w:gridCol w:w="1311"/>
        <w:gridCol w:w="1270"/>
        <w:gridCol w:w="2711"/>
        <w:gridCol w:w="2477"/>
        <w:gridCol w:w="2033"/>
        <w:gridCol w:w="43"/>
      </w:tblGrid>
      <w:tr w:rsidR="00ED5383" w:rsidRPr="003A1C5A" w:rsidTr="00C5706A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5383" w:rsidRPr="003A1C5A" w:rsidRDefault="00ED5383" w:rsidP="00C57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</w:tr>
      <w:tr w:rsidR="00F62834" w:rsidRPr="003A1C5A" w:rsidTr="00A07674">
        <w:trPr>
          <w:cantSplit/>
          <w:trHeight w:val="1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1012F">
            <w:pPr>
              <w:ind w:left="151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Информирование населения по вопросам охраны окружающей среды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1012F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F62834" w:rsidRPr="003A1C5A" w:rsidRDefault="00F62834" w:rsidP="0021012F">
            <w:pPr>
              <w:pStyle w:val="ConsPlusNormal"/>
              <w:ind w:lef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887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1012F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овышение уровня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инфор</w:t>
            </w:r>
            <w:r w:rsidR="0021012F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мированности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населения по вопросам охраны окружаю</w:t>
            </w:r>
            <w:r w:rsidR="0021012F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 xml:space="preserve">щей среды. Увеличение количества изданий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инфор</w:t>
            </w:r>
            <w:r w:rsidR="0021012F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мационных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обучающих материалов в области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эколо</w:t>
            </w:r>
            <w:r w:rsidR="0021012F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гии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 природопользования на 40%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21012F">
            <w:pPr>
              <w:pStyle w:val="ConsPlusNormal"/>
              <w:ind w:left="1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A1C5A">
              <w:rPr>
                <w:rFonts w:ascii="Times New Roman" w:hAnsi="Times New Roman" w:cs="Times New Roman"/>
              </w:rPr>
              <w:t xml:space="preserve">изкий уровень информированности населения, увеличение антропогенной нагрузки на природные экосистемы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34" w:rsidRPr="003A1C5A" w:rsidRDefault="00F62834" w:rsidP="00F62834">
            <w:pPr>
              <w:pStyle w:val="ConsPlusNormal"/>
              <w:ind w:firstLine="0"/>
              <w:jc w:val="both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F62834" w:rsidRPr="003A1C5A" w:rsidRDefault="00F62834" w:rsidP="001F3EDB">
            <w:pPr>
              <w:snapToGrid w:val="0"/>
              <w:rPr>
                <w:rFonts w:cs="Times New Roman"/>
              </w:rPr>
            </w:pPr>
          </w:p>
        </w:tc>
      </w:tr>
    </w:tbl>
    <w:p w:rsidR="0046779B" w:rsidRDefault="0046779B" w:rsidP="001A3F9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46779B" w:rsidRDefault="0046779B" w:rsidP="0046779B"/>
    <w:p w:rsidR="0046779B" w:rsidRDefault="0046779B" w:rsidP="0046779B"/>
    <w:p w:rsidR="0046779B" w:rsidRDefault="0046779B" w:rsidP="0046779B"/>
    <w:p w:rsidR="0046779B" w:rsidRDefault="0046779B" w:rsidP="0046779B"/>
    <w:p w:rsidR="0046779B" w:rsidRDefault="0046779B" w:rsidP="0046779B"/>
    <w:p w:rsidR="0046779B" w:rsidRDefault="0046779B" w:rsidP="0046779B"/>
    <w:p w:rsidR="001229F0" w:rsidRDefault="001229F0" w:rsidP="0046779B">
      <w:pPr>
        <w:sectPr w:rsidR="001229F0" w:rsidSect="001229F0">
          <w:pgSz w:w="16838" w:h="11906" w:orient="landscape" w:code="9"/>
          <w:pgMar w:top="1134" w:right="851" w:bottom="1134" w:left="1134" w:header="720" w:footer="403" w:gutter="0"/>
          <w:pgNumType w:start="1"/>
          <w:cols w:space="720"/>
          <w:titlePg/>
          <w:docGrid w:linePitch="326"/>
        </w:sectPr>
      </w:pPr>
    </w:p>
    <w:p w:rsidR="001A3F9F" w:rsidRPr="0046779B" w:rsidRDefault="001229F0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1A3F9F" w:rsidRPr="0046779B">
        <w:rPr>
          <w:rFonts w:ascii="Times New Roman" w:hAnsi="Times New Roman" w:cs="Times New Roman"/>
          <w:b w:val="0"/>
          <w:sz w:val="24"/>
          <w:szCs w:val="24"/>
        </w:rPr>
        <w:t>риложение 3</w:t>
      </w:r>
    </w:p>
    <w:p w:rsidR="001A3F9F" w:rsidRPr="0046779B" w:rsidRDefault="001A3F9F" w:rsidP="001A3F9F">
      <w:pPr>
        <w:autoSpaceDE w:val="0"/>
        <w:jc w:val="right"/>
        <w:rPr>
          <w:rFonts w:cs="Times New Roman"/>
        </w:rPr>
      </w:pPr>
      <w:r w:rsidRPr="0046779B">
        <w:t>к государственной программе</w:t>
      </w:r>
    </w:p>
    <w:p w:rsidR="001A3F9F" w:rsidRPr="003A1C5A" w:rsidRDefault="001A3F9F" w:rsidP="001A3F9F">
      <w:pPr>
        <w:autoSpaceDE w:val="0"/>
        <w:jc w:val="center"/>
        <w:rPr>
          <w:rFonts w:cs="Times New Roman"/>
          <w:b/>
        </w:rPr>
      </w:pPr>
    </w:p>
    <w:p w:rsidR="001A3F9F" w:rsidRPr="005D4EB7" w:rsidRDefault="001A3F9F" w:rsidP="001A3F9F">
      <w:pPr>
        <w:autoSpaceDE w:val="0"/>
        <w:jc w:val="center"/>
        <w:rPr>
          <w:rFonts w:cs="Times New Roman"/>
          <w:b/>
        </w:rPr>
      </w:pPr>
      <w:r w:rsidRPr="005D4EB7">
        <w:rPr>
          <w:rFonts w:cs="Times New Roman"/>
          <w:b/>
        </w:rPr>
        <w:t xml:space="preserve">Прогноз сводных показателей государственных заданий на оказание государственных услуг </w:t>
      </w:r>
    </w:p>
    <w:p w:rsidR="001A3F9F" w:rsidRPr="005D4EB7" w:rsidRDefault="001A3F9F" w:rsidP="001A3F9F">
      <w:pPr>
        <w:autoSpaceDE w:val="0"/>
        <w:jc w:val="center"/>
        <w:rPr>
          <w:rFonts w:cs="Times New Roman"/>
          <w:b/>
          <w:sz w:val="20"/>
          <w:szCs w:val="20"/>
        </w:rPr>
      </w:pPr>
      <w:r w:rsidRPr="005D4EB7">
        <w:rPr>
          <w:rFonts w:cs="Times New Roman"/>
          <w:b/>
        </w:rPr>
        <w:t xml:space="preserve">государственными учреждениями Республики Карелия по государственной программе </w:t>
      </w:r>
    </w:p>
    <w:p w:rsidR="001A3F9F" w:rsidRPr="003A1C5A" w:rsidRDefault="001A3F9F" w:rsidP="001A3F9F">
      <w:pPr>
        <w:autoSpaceDE w:val="0"/>
        <w:jc w:val="center"/>
        <w:rPr>
          <w:rFonts w:cs="Times New Roman"/>
          <w:b/>
          <w:sz w:val="20"/>
          <w:szCs w:val="20"/>
        </w:rPr>
      </w:pPr>
    </w:p>
    <w:tbl>
      <w:tblPr>
        <w:tblW w:w="15442" w:type="dxa"/>
        <w:tblInd w:w="-25" w:type="dxa"/>
        <w:tblLayout w:type="fixed"/>
        <w:tblLook w:val="0000"/>
      </w:tblPr>
      <w:tblGrid>
        <w:gridCol w:w="1548"/>
        <w:gridCol w:w="1161"/>
        <w:gridCol w:w="851"/>
        <w:gridCol w:w="992"/>
        <w:gridCol w:w="992"/>
        <w:gridCol w:w="993"/>
        <w:gridCol w:w="992"/>
        <w:gridCol w:w="826"/>
        <w:gridCol w:w="992"/>
        <w:gridCol w:w="25"/>
        <w:gridCol w:w="992"/>
        <w:gridCol w:w="992"/>
        <w:gridCol w:w="993"/>
        <w:gridCol w:w="1063"/>
        <w:gridCol w:w="1038"/>
        <w:gridCol w:w="25"/>
        <w:gridCol w:w="967"/>
      </w:tblGrid>
      <w:tr w:rsidR="001A3F9F" w:rsidRPr="003A1C5A" w:rsidTr="0076006A">
        <w:trPr>
          <w:trHeight w:val="4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9B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Наименование услуги, показателя </w:t>
            </w:r>
          </w:p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объема услуги, подпрограммы</w:t>
            </w:r>
          </w:p>
        </w:tc>
        <w:tc>
          <w:tcPr>
            <w:tcW w:w="68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708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Расходы бюджета Республики Карелия на оказание государственной услуги, тыс. руб.</w:t>
            </w:r>
          </w:p>
        </w:tc>
      </w:tr>
      <w:tr w:rsidR="001A3F9F" w:rsidRPr="003A1C5A" w:rsidTr="0076006A">
        <w:trPr>
          <w:trHeight w:val="31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A3F9F" w:rsidRPr="003A1C5A" w:rsidTr="0076006A">
        <w:trPr>
          <w:trHeight w:val="23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A3F9F" w:rsidRPr="003A1C5A" w:rsidTr="0076006A">
        <w:trPr>
          <w:trHeight w:val="30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очередной 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перио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третий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четвертый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пятый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D71A6A">
            <w:pPr>
              <w:ind w:left="-133" w:right="-108"/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шестой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1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ind w:right="-8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очеред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третий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четвер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тый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год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пятый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46779B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 xml:space="preserve">шестой год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планово</w:t>
            </w:r>
            <w:r w:rsidR="0076006A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периода</w:t>
            </w:r>
          </w:p>
        </w:tc>
      </w:tr>
      <w:tr w:rsidR="001A3F9F" w:rsidRPr="003A1C5A" w:rsidTr="0076006A">
        <w:trPr>
          <w:trHeight w:val="30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A3F9F" w:rsidRPr="003A1C5A" w:rsidTr="0076006A">
        <w:trPr>
          <w:trHeight w:val="52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A3F9F" w:rsidRPr="003A1C5A" w:rsidTr="0076006A">
        <w:trPr>
          <w:trHeight w:val="30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1A3F9F" w:rsidRPr="003A1C5A" w:rsidTr="0076006A">
        <w:trPr>
          <w:trHeight w:val="300"/>
        </w:trPr>
        <w:tc>
          <w:tcPr>
            <w:tcW w:w="1544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b/>
                <w:sz w:val="20"/>
                <w:szCs w:val="20"/>
              </w:rPr>
              <w:t>Подпрограмма 1 «Воспроизводство и использование лесных ресурсов»</w:t>
            </w:r>
          </w:p>
        </w:tc>
      </w:tr>
      <w:tr w:rsidR="001A3F9F" w:rsidRPr="003A1C5A" w:rsidTr="0076006A">
        <w:trPr>
          <w:trHeight w:val="300"/>
        </w:trPr>
        <w:tc>
          <w:tcPr>
            <w:tcW w:w="1544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Предупреждение лесных пожаров</w:t>
            </w:r>
          </w:p>
        </w:tc>
      </w:tr>
      <w:tr w:rsidR="001A3F9F" w:rsidRPr="003A1C5A" w:rsidTr="0076006A">
        <w:trPr>
          <w:trHeight w:val="30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46779B" w:rsidP="00887F4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Показатель объема услуги</w:t>
            </w:r>
            <w:r w:rsidR="001A3F9F">
              <w:rPr>
                <w:rFonts w:cs="Times New Roman"/>
                <w:sz w:val="18"/>
                <w:szCs w:val="18"/>
              </w:rPr>
              <w:t>,</w:t>
            </w:r>
            <w:r w:rsidR="001A3F9F" w:rsidRPr="003A1C5A">
              <w:rPr>
                <w:rFonts w:cs="Times New Roman"/>
                <w:sz w:val="18"/>
                <w:szCs w:val="18"/>
              </w:rPr>
              <w:t xml:space="preserve">            </w:t>
            </w:r>
            <w:proofErr w:type="spellStart"/>
            <w:proofErr w:type="gramStart"/>
            <w:r w:rsidR="001A3F9F" w:rsidRPr="003A1C5A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1A3F9F" w:rsidRPr="003A1C5A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="001A3F9F" w:rsidRPr="003A1C5A">
              <w:rPr>
                <w:rFonts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247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ind w:right="-83"/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69372,43</w:t>
            </w:r>
          </w:p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69372,43</w:t>
            </w:r>
          </w:p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69372,43</w:t>
            </w:r>
          </w:p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69372,43</w:t>
            </w:r>
          </w:p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69372,43</w:t>
            </w:r>
          </w:p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69372,43</w:t>
            </w:r>
          </w:p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69372,43</w:t>
            </w:r>
          </w:p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A3F9F" w:rsidRPr="003A1C5A" w:rsidTr="0076006A">
        <w:trPr>
          <w:trHeight w:val="300"/>
        </w:trPr>
        <w:tc>
          <w:tcPr>
            <w:tcW w:w="1544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both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Мониторинг пожарной опасности в лесах и лесных пожаров</w:t>
            </w:r>
          </w:p>
        </w:tc>
      </w:tr>
      <w:tr w:rsidR="001A3F9F" w:rsidRPr="003A1C5A" w:rsidTr="0076006A">
        <w:trPr>
          <w:trHeight w:val="30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Показатель объема услуги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3A1C5A">
              <w:rPr>
                <w:rFonts w:cs="Times New Roman"/>
                <w:sz w:val="18"/>
                <w:szCs w:val="18"/>
              </w:rPr>
              <w:t xml:space="preserve">            к/</w:t>
            </w:r>
            <w:proofErr w:type="spellStart"/>
            <w:r w:rsidRPr="003A1C5A">
              <w:rPr>
                <w:rFonts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ind w:right="-83"/>
              <w:jc w:val="center"/>
              <w:rPr>
                <w:rFonts w:cs="Times New Roman"/>
                <w:sz w:val="18"/>
                <w:szCs w:val="18"/>
              </w:rPr>
            </w:pPr>
            <w:r w:rsidRPr="003A1C5A">
              <w:rPr>
                <w:rFonts w:cs="Times New Roman"/>
                <w:sz w:val="18"/>
                <w:szCs w:val="18"/>
              </w:rPr>
              <w:t>58369,27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</w:pPr>
            <w:r w:rsidRPr="003A1C5A">
              <w:rPr>
                <w:rFonts w:cs="Times New Roman"/>
                <w:sz w:val="18"/>
                <w:szCs w:val="18"/>
              </w:rPr>
              <w:t>53369,27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</w:pPr>
            <w:r w:rsidRPr="003A1C5A">
              <w:rPr>
                <w:rFonts w:cs="Times New Roman"/>
                <w:sz w:val="18"/>
                <w:szCs w:val="18"/>
              </w:rPr>
              <w:t>58369,27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</w:pPr>
            <w:r w:rsidRPr="003A1C5A">
              <w:rPr>
                <w:rFonts w:cs="Times New Roman"/>
                <w:sz w:val="18"/>
                <w:szCs w:val="18"/>
              </w:rPr>
              <w:t>58369,27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</w:pPr>
            <w:r w:rsidRPr="003A1C5A">
              <w:rPr>
                <w:rFonts w:cs="Times New Roman"/>
                <w:sz w:val="18"/>
                <w:szCs w:val="18"/>
              </w:rPr>
              <w:t>58369,27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</w:pPr>
            <w:r w:rsidRPr="003A1C5A">
              <w:rPr>
                <w:rFonts w:cs="Times New Roman"/>
                <w:sz w:val="18"/>
                <w:szCs w:val="18"/>
              </w:rPr>
              <w:t>58369,27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</w:pPr>
            <w:r w:rsidRPr="003A1C5A">
              <w:rPr>
                <w:rFonts w:cs="Times New Roman"/>
                <w:sz w:val="18"/>
                <w:szCs w:val="18"/>
              </w:rPr>
              <w:t>58369,27</w:t>
            </w:r>
          </w:p>
        </w:tc>
      </w:tr>
      <w:tr w:rsidR="001A3F9F" w:rsidRPr="003A1C5A" w:rsidTr="0076006A">
        <w:trPr>
          <w:trHeight w:val="300"/>
        </w:trPr>
        <w:tc>
          <w:tcPr>
            <w:tcW w:w="1544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both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18"/>
                <w:szCs w:val="18"/>
              </w:rPr>
              <w:t>Тушение лесных пожаров</w:t>
            </w:r>
          </w:p>
        </w:tc>
      </w:tr>
      <w:tr w:rsidR="001A3F9F" w:rsidRPr="003A1C5A" w:rsidTr="0076006A">
        <w:trPr>
          <w:trHeight w:val="30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46779B" w:rsidP="00887F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Показатель объема услуги</w:t>
            </w:r>
            <w:r w:rsidR="001A3F9F">
              <w:rPr>
                <w:rFonts w:cs="Times New Roman"/>
                <w:sz w:val="20"/>
                <w:szCs w:val="20"/>
              </w:rPr>
              <w:t>,</w:t>
            </w:r>
            <w:r w:rsidR="001A3F9F" w:rsidRPr="003A1C5A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gramStart"/>
            <w:r w:rsidR="001A3F9F" w:rsidRPr="003A1C5A">
              <w:rPr>
                <w:rFonts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2248,13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ind w:right="-83"/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2248,13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2248,13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887F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15000,00</w:t>
            </w:r>
          </w:p>
        </w:tc>
      </w:tr>
      <w:tr w:rsidR="005D4EB7" w:rsidRPr="003A1C5A" w:rsidTr="0076006A">
        <w:trPr>
          <w:trHeight w:val="317"/>
        </w:trPr>
        <w:tc>
          <w:tcPr>
            <w:tcW w:w="1544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B7" w:rsidRPr="003A1C5A" w:rsidRDefault="005D4EB7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b/>
                <w:sz w:val="20"/>
                <w:szCs w:val="20"/>
              </w:rPr>
              <w:t>Подпрограмма  4  «Охрана окружающей среды»</w:t>
            </w:r>
          </w:p>
        </w:tc>
      </w:tr>
      <w:tr w:rsidR="005D4EB7" w:rsidRPr="003A1C5A" w:rsidTr="0076006A">
        <w:trPr>
          <w:trHeight w:val="300"/>
        </w:trPr>
        <w:tc>
          <w:tcPr>
            <w:tcW w:w="154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B7" w:rsidRPr="00D120CE" w:rsidRDefault="005D4EB7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Проведение мероприятий по экологическому просвещению населения</w:t>
            </w:r>
          </w:p>
        </w:tc>
      </w:tr>
      <w:tr w:rsidR="005D4EB7" w:rsidRPr="003A1C5A" w:rsidTr="0076006A">
        <w:trPr>
          <w:trHeight w:val="36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B7" w:rsidRPr="00D120CE" w:rsidRDefault="005D4EB7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Показатель объема услуги,            ед.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573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598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1384,90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1384,90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1384,90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3873,00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2937,90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3084,80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D120CE" w:rsidRDefault="005D4EB7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3239,02</w:t>
            </w:r>
          </w:p>
        </w:tc>
      </w:tr>
    </w:tbl>
    <w:p w:rsidR="0076006A" w:rsidRDefault="0076006A"/>
    <w:tbl>
      <w:tblPr>
        <w:tblW w:w="15442" w:type="dxa"/>
        <w:tblInd w:w="-25" w:type="dxa"/>
        <w:tblLayout w:type="fixed"/>
        <w:tblLook w:val="0000"/>
      </w:tblPr>
      <w:tblGrid>
        <w:gridCol w:w="1548"/>
        <w:gridCol w:w="1161"/>
        <w:gridCol w:w="851"/>
        <w:gridCol w:w="992"/>
        <w:gridCol w:w="992"/>
        <w:gridCol w:w="993"/>
        <w:gridCol w:w="992"/>
        <w:gridCol w:w="826"/>
        <w:gridCol w:w="1017"/>
        <w:gridCol w:w="992"/>
        <w:gridCol w:w="992"/>
        <w:gridCol w:w="993"/>
        <w:gridCol w:w="1063"/>
        <w:gridCol w:w="1063"/>
        <w:gridCol w:w="967"/>
      </w:tblGrid>
      <w:tr w:rsidR="0076006A" w:rsidRPr="003A1C5A" w:rsidTr="00E34B95">
        <w:trPr>
          <w:trHeight w:val="275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06A" w:rsidRPr="003A1C5A" w:rsidRDefault="0076006A" w:rsidP="006D70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76006A" w:rsidRPr="003A1C5A" w:rsidTr="00D01DCA">
        <w:trPr>
          <w:trHeight w:val="300"/>
        </w:trPr>
        <w:tc>
          <w:tcPr>
            <w:tcW w:w="154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06A" w:rsidRPr="00D120CE" w:rsidRDefault="0076006A" w:rsidP="00D01DCA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Проведение мероприятий для развития регулируемого туризма</w:t>
            </w:r>
          </w:p>
        </w:tc>
      </w:tr>
      <w:tr w:rsidR="0076006A" w:rsidRPr="003A1C5A" w:rsidTr="0076006A">
        <w:trPr>
          <w:trHeight w:val="45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D120CE" w:rsidRDefault="0076006A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Показатель объема услуги,             ед.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1384,90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1384,90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1384,90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3873,00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2937,90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3084,80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6A" w:rsidRPr="00D120CE" w:rsidRDefault="0076006A" w:rsidP="00887F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3239,03</w:t>
            </w:r>
          </w:p>
        </w:tc>
      </w:tr>
      <w:tr w:rsidR="0076006A" w:rsidRPr="003A1C5A" w:rsidTr="0076006A">
        <w:trPr>
          <w:trHeight w:val="300"/>
        </w:trPr>
        <w:tc>
          <w:tcPr>
            <w:tcW w:w="11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D120CE" w:rsidRDefault="0076006A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Проведение природоохранных мероприятий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D120CE" w:rsidRDefault="0076006A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D120CE" w:rsidRDefault="0076006A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D120CE" w:rsidRDefault="0076006A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06A" w:rsidRPr="00D120CE" w:rsidRDefault="0076006A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6006A" w:rsidRPr="003A1C5A" w:rsidTr="0076006A">
        <w:trPr>
          <w:trHeight w:val="300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06A" w:rsidRPr="00D120CE" w:rsidRDefault="0076006A" w:rsidP="001F3EDB">
            <w:pPr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Показатель объема услуги,               ед.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601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637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665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2769,80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2769,80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2384,00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9946,00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8175,80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8669,58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6A" w:rsidRPr="00D120CE" w:rsidRDefault="0076006A" w:rsidP="00D120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0CE">
              <w:rPr>
                <w:rFonts w:cs="Times New Roman"/>
                <w:sz w:val="20"/>
                <w:szCs w:val="20"/>
              </w:rPr>
              <w:t>8978,07</w:t>
            </w:r>
          </w:p>
        </w:tc>
      </w:tr>
    </w:tbl>
    <w:p w:rsidR="001A3F9F" w:rsidRPr="003A1C5A" w:rsidRDefault="001A3F9F" w:rsidP="001A3F9F">
      <w:pPr>
        <w:pStyle w:val="1"/>
        <w:spacing w:before="0"/>
        <w:jc w:val="right"/>
      </w:pPr>
    </w:p>
    <w:p w:rsidR="001A3F9F" w:rsidRDefault="001A3F9F" w:rsidP="001A3F9F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1A3F9F" w:rsidRDefault="001A3F9F" w:rsidP="001A3F9F"/>
    <w:p w:rsidR="001A3F9F" w:rsidRDefault="001A3F9F" w:rsidP="001A3F9F"/>
    <w:p w:rsidR="001229F0" w:rsidRDefault="001229F0" w:rsidP="001A3F9F">
      <w:pPr>
        <w:sectPr w:rsidR="001229F0" w:rsidSect="001229F0">
          <w:pgSz w:w="16838" w:h="11906" w:orient="landscape" w:code="9"/>
          <w:pgMar w:top="1134" w:right="851" w:bottom="1134" w:left="1134" w:header="720" w:footer="403" w:gutter="0"/>
          <w:pgNumType w:start="1"/>
          <w:cols w:space="720"/>
          <w:titlePg/>
          <w:docGrid w:linePitch="326"/>
        </w:sectPr>
      </w:pPr>
    </w:p>
    <w:p w:rsidR="001A3F9F" w:rsidRPr="0046779B" w:rsidRDefault="001A3F9F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779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:rsidR="001A3F9F" w:rsidRDefault="001A3F9F" w:rsidP="001A3F9F">
      <w:pPr>
        <w:autoSpaceDE w:val="0"/>
        <w:jc w:val="right"/>
      </w:pPr>
      <w:r w:rsidRPr="0046779B">
        <w:t>к государственной программе</w:t>
      </w:r>
    </w:p>
    <w:p w:rsidR="005D4EB7" w:rsidRPr="005D4EB7" w:rsidRDefault="005D4EB7" w:rsidP="001A3F9F">
      <w:pPr>
        <w:autoSpaceDE w:val="0"/>
        <w:jc w:val="right"/>
        <w:rPr>
          <w:rFonts w:cs="Times New Roman"/>
          <w:b/>
        </w:rPr>
      </w:pPr>
    </w:p>
    <w:p w:rsidR="001A3F9F" w:rsidRPr="005D4EB7" w:rsidRDefault="001A3F9F" w:rsidP="001A3F9F">
      <w:pPr>
        <w:jc w:val="center"/>
        <w:rPr>
          <w:rFonts w:cs="Times New Roman"/>
          <w:b/>
        </w:rPr>
      </w:pPr>
      <w:r w:rsidRPr="005D4EB7">
        <w:rPr>
          <w:rFonts w:cs="Times New Roman"/>
          <w:b/>
        </w:rPr>
        <w:t>Перечень бюджетных инвестиций в объекты государственной и муниципальной собственности</w:t>
      </w:r>
    </w:p>
    <w:p w:rsidR="001A3F9F" w:rsidRPr="003A1C5A" w:rsidRDefault="001A3F9F" w:rsidP="001A3F9F">
      <w:pPr>
        <w:jc w:val="center"/>
        <w:rPr>
          <w:rFonts w:cs="Times New Roman"/>
          <w:b/>
        </w:rPr>
      </w:pPr>
    </w:p>
    <w:tbl>
      <w:tblPr>
        <w:tblW w:w="15382" w:type="dxa"/>
        <w:tblInd w:w="-25" w:type="dxa"/>
        <w:tblLayout w:type="fixed"/>
        <w:tblLook w:val="0000"/>
      </w:tblPr>
      <w:tblGrid>
        <w:gridCol w:w="516"/>
        <w:gridCol w:w="4272"/>
        <w:gridCol w:w="1080"/>
        <w:gridCol w:w="1620"/>
        <w:gridCol w:w="1440"/>
        <w:gridCol w:w="900"/>
        <w:gridCol w:w="900"/>
        <w:gridCol w:w="1004"/>
        <w:gridCol w:w="900"/>
        <w:gridCol w:w="900"/>
        <w:gridCol w:w="900"/>
        <w:gridCol w:w="950"/>
      </w:tblGrid>
      <w:tr w:rsidR="001A3F9F" w:rsidRPr="003A1C5A" w:rsidTr="0046779B">
        <w:trPr>
          <w:trHeight w:val="2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№ </w:t>
            </w:r>
            <w:r w:rsidRPr="003A1C5A">
              <w:rPr>
                <w:rFonts w:ascii="Times New Roman" w:hAnsi="Times New Roman" w:cs="Times New Roman"/>
              </w:rPr>
              <w:br/>
            </w:r>
            <w:proofErr w:type="gramStart"/>
            <w:r w:rsidRPr="003A1C5A">
              <w:rPr>
                <w:rFonts w:ascii="Times New Roman" w:hAnsi="Times New Roman" w:cs="Times New Roman"/>
              </w:rPr>
              <w:t>п</w:t>
            </w:r>
            <w:proofErr w:type="gramEnd"/>
            <w:r w:rsidRPr="003A1C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собствен</w:t>
            </w:r>
            <w:r w:rsidR="00060CF2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Местонахожде</w:t>
            </w:r>
            <w:r w:rsidR="007600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Сметная стоимость (остаточная сметная стоимость по переходящим объектам) в це</w:t>
            </w:r>
            <w:r w:rsidR="009B11BF">
              <w:rPr>
                <w:rFonts w:ascii="Times New Roman" w:hAnsi="Times New Roman" w:cs="Times New Roman"/>
              </w:rPr>
              <w:t>нах очередного года, тыс. руб.</w:t>
            </w:r>
          </w:p>
        </w:tc>
        <w:tc>
          <w:tcPr>
            <w:tcW w:w="6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</w:t>
            </w:r>
            <w:r w:rsidR="009B11BF">
              <w:rPr>
                <w:rFonts w:ascii="Times New Roman" w:hAnsi="Times New Roman" w:cs="Times New Roman"/>
              </w:rPr>
              <w:t>бъем финансирования, тыс. руб.</w:t>
            </w:r>
          </w:p>
        </w:tc>
      </w:tr>
      <w:tr w:rsidR="001A3F9F" w:rsidRPr="003A1C5A" w:rsidTr="0046779B">
        <w:trPr>
          <w:trHeight w:val="2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 год</w:t>
            </w:r>
          </w:p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2015 год</w:t>
            </w:r>
          </w:p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2016 год</w:t>
            </w:r>
          </w:p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 год</w:t>
            </w:r>
          </w:p>
        </w:tc>
      </w:tr>
      <w:tr w:rsidR="002D1237" w:rsidRPr="003A1C5A" w:rsidTr="0071765F">
        <w:trPr>
          <w:trHeight w:val="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3A1C5A" w:rsidRDefault="002D1237" w:rsidP="0076006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Подпрограмма   3 «Использование и охрана водных объектов на территории Респуб</w:t>
            </w:r>
            <w:r>
              <w:rPr>
                <w:rFonts w:ascii="Times New Roman" w:hAnsi="Times New Roman" w:cs="Times New Roman"/>
              </w:rPr>
              <w:t>лики Карелия</w:t>
            </w:r>
            <w:r w:rsidRPr="0046779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3A1C5A" w:rsidRDefault="002D123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43 200,0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21 200,0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37" w:rsidRPr="0046779B" w:rsidRDefault="002D1237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10000,0</w:t>
            </w:r>
          </w:p>
        </w:tc>
      </w:tr>
      <w:tr w:rsidR="001A3F9F" w:rsidRPr="003A1C5A" w:rsidTr="00133F5C">
        <w:trPr>
          <w:trHeight w:val="2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46779B" w:rsidP="0076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A3F9F" w:rsidRPr="003A1C5A" w:rsidRDefault="001A3F9F" w:rsidP="0076006A">
            <w:pPr>
              <w:jc w:val="center"/>
              <w:rPr>
                <w:sz w:val="20"/>
                <w:szCs w:val="20"/>
              </w:rPr>
            </w:pPr>
          </w:p>
          <w:p w:rsidR="001A3F9F" w:rsidRPr="003A1C5A" w:rsidRDefault="001A3F9F" w:rsidP="0076006A">
            <w:pPr>
              <w:jc w:val="center"/>
              <w:rPr>
                <w:sz w:val="20"/>
                <w:szCs w:val="20"/>
              </w:rPr>
            </w:pPr>
          </w:p>
          <w:p w:rsidR="001A3F9F" w:rsidRPr="003A1C5A" w:rsidRDefault="001A3F9F" w:rsidP="0076006A">
            <w:pPr>
              <w:jc w:val="center"/>
              <w:rPr>
                <w:sz w:val="20"/>
                <w:szCs w:val="20"/>
              </w:rPr>
            </w:pPr>
          </w:p>
          <w:p w:rsidR="001A3F9F" w:rsidRPr="003A1C5A" w:rsidRDefault="001A3F9F" w:rsidP="0076006A">
            <w:pPr>
              <w:jc w:val="center"/>
              <w:rPr>
                <w:sz w:val="20"/>
                <w:szCs w:val="20"/>
              </w:rPr>
            </w:pPr>
          </w:p>
          <w:p w:rsidR="001A3F9F" w:rsidRPr="003A1C5A" w:rsidRDefault="001A3F9F" w:rsidP="0076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46779B" w:rsidRDefault="009B11B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1</w:t>
            </w:r>
            <w:r w:rsidR="0076006A">
              <w:rPr>
                <w:rFonts w:ascii="Times New Roman" w:hAnsi="Times New Roman" w:cs="Times New Roman"/>
              </w:rPr>
              <w:t>.</w:t>
            </w:r>
          </w:p>
          <w:p w:rsidR="001A3F9F" w:rsidRPr="003A1C5A" w:rsidRDefault="001A3F9F" w:rsidP="009B11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Берегоукрепительные работы на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Юшкозерском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 в</w:t>
            </w:r>
            <w:r w:rsidR="009B11BF">
              <w:rPr>
                <w:rFonts w:ascii="Times New Roman" w:hAnsi="Times New Roman" w:cs="Times New Roman"/>
              </w:rPr>
              <w:t xml:space="preserve">одохранилище (озеро </w:t>
            </w:r>
            <w:r w:rsidRPr="003A1C5A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Куйто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)  в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</w:t>
            </w:r>
            <w:proofErr w:type="spellEnd"/>
            <w:r w:rsidR="009B11BF"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Калевала </w:t>
            </w:r>
            <w:r w:rsidR="009B11BF">
              <w:rPr>
                <w:rFonts w:ascii="Times New Roman" w:hAnsi="Times New Roman" w:cs="Times New Roman"/>
              </w:rPr>
              <w:t xml:space="preserve"> –</w:t>
            </w:r>
            <w:r w:rsidR="009B11BF" w:rsidRPr="0046779B">
              <w:rPr>
                <w:rFonts w:ascii="Times New Roman" w:hAnsi="Times New Roman" w:cs="Times New Roman"/>
              </w:rPr>
              <w:t xml:space="preserve"> всего</w:t>
            </w:r>
            <w:r w:rsidR="009B11BF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46779B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1A3F9F" w:rsidRPr="003A1C5A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пальная</w:t>
            </w:r>
            <w:proofErr w:type="spellEnd"/>
            <w:proofErr w:type="gramEnd"/>
            <w:r w:rsidR="001A3F9F" w:rsidRPr="003A1C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 w:rsidR="0046779B"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Калевала</w:t>
            </w:r>
            <w:r w:rsidR="0046779B"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Калевальский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left="27" w:hanging="27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10000,0</w:t>
            </w:r>
          </w:p>
        </w:tc>
      </w:tr>
      <w:tr w:rsidR="001A3F9F" w:rsidRPr="003A1C5A" w:rsidTr="001F3EDB">
        <w:trPr>
          <w:trHeight w:val="2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76006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A3F9F" w:rsidRPr="003A1C5A">
              <w:rPr>
                <w:rFonts w:ascii="Times New Roman" w:hAnsi="Times New Roman" w:cs="Times New Roman"/>
              </w:rPr>
              <w:t>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28020,0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BB367E" w:rsidP="00467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BB367E" w:rsidP="004677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9340,0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9340,0</w:t>
            </w:r>
          </w:p>
        </w:tc>
      </w:tr>
      <w:tr w:rsidR="001A3F9F" w:rsidRPr="003A1C5A" w:rsidTr="001F3EDB">
        <w:trPr>
          <w:trHeight w:val="2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76006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а счет средств бюджета Республики Карелия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snapToGrid w:val="0"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660,0</w:t>
            </w:r>
          </w:p>
        </w:tc>
      </w:tr>
      <w:tr w:rsidR="001A3F9F" w:rsidRPr="003A1C5A" w:rsidTr="001F3EDB">
        <w:trPr>
          <w:trHeight w:val="2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76006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A3F9F" w:rsidRPr="003A1C5A">
              <w:rPr>
                <w:rFonts w:ascii="Times New Roman" w:hAnsi="Times New Roman" w:cs="Times New Roman"/>
              </w:rPr>
              <w:t>а счет средств местных бюджетов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</w:tr>
      <w:tr w:rsidR="001A3F9F" w:rsidRPr="003A1C5A" w:rsidTr="001F3EDB">
        <w:trPr>
          <w:trHeight w:val="2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46779B" w:rsidP="0076006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46779B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779B">
              <w:rPr>
                <w:rFonts w:ascii="Times New Roman" w:hAnsi="Times New Roman" w:cs="Times New Roman"/>
              </w:rPr>
              <w:t>Объект 2</w:t>
            </w:r>
            <w:r w:rsidR="0076006A">
              <w:rPr>
                <w:rFonts w:ascii="Times New Roman" w:hAnsi="Times New Roman" w:cs="Times New Roman"/>
              </w:rPr>
              <w:t>.</w:t>
            </w:r>
          </w:p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/>
              </w:rPr>
              <w:t>Укрепление берега реки Кемь в пос.</w:t>
            </w:r>
            <w:r w:rsidR="0046779B">
              <w:rPr>
                <w:rFonts w:ascii="Times New Roman" w:hAnsi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/>
              </w:rPr>
              <w:t>Авнепорог</w:t>
            </w:r>
            <w:proofErr w:type="spellEnd"/>
            <w:r w:rsidRPr="003A1C5A">
              <w:rPr>
                <w:rFonts w:ascii="Times New Roman" w:hAnsi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/>
              </w:rPr>
              <w:t>Кемского</w:t>
            </w:r>
            <w:proofErr w:type="spellEnd"/>
            <w:r w:rsidRPr="003A1C5A">
              <w:rPr>
                <w:rFonts w:ascii="Times New Roman" w:hAnsi="Times New Roman"/>
              </w:rPr>
              <w:t xml:space="preserve"> района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r w:rsidR="009B11BF">
              <w:rPr>
                <w:rFonts w:ascii="Times New Roman" w:hAnsi="Times New Roman" w:cs="Times New Roman"/>
              </w:rPr>
              <w:t>–</w:t>
            </w:r>
            <w:r w:rsidR="009B11BF" w:rsidRPr="0046779B">
              <w:rPr>
                <w:rFonts w:ascii="Times New Roman" w:hAnsi="Times New Roman" w:cs="Times New Roman"/>
              </w:rPr>
              <w:t xml:space="preserve"> всего</w:t>
            </w:r>
            <w:r w:rsidR="009B11BF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46779B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1A3F9F" w:rsidRPr="003A1C5A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пальная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Авнепорог</w:t>
            </w:r>
            <w:proofErr w:type="spellEnd"/>
            <w:r w:rsidR="0046779B"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Кемский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13 200,0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11 200,0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</w:tr>
      <w:tr w:rsidR="001A3F9F" w:rsidRPr="003A1C5A" w:rsidTr="001F3EDB">
        <w:trPr>
          <w:trHeight w:val="23"/>
        </w:trPr>
        <w:tc>
          <w:tcPr>
            <w:tcW w:w="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A3F9F" w:rsidRPr="003A1C5A">
              <w:rPr>
                <w:rFonts w:ascii="Times New Roman" w:hAnsi="Times New Roman" w:cs="Times New Roman"/>
              </w:rPr>
              <w:t>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</w:tr>
      <w:tr w:rsidR="001A3F9F" w:rsidRPr="003A1C5A" w:rsidTr="001F3EDB">
        <w:trPr>
          <w:trHeight w:val="23"/>
        </w:trPr>
        <w:tc>
          <w:tcPr>
            <w:tcW w:w="5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A3F9F" w:rsidRPr="003A1C5A">
              <w:rPr>
                <w:rFonts w:ascii="Times New Roman" w:hAnsi="Times New Roman" w:cs="Times New Roman"/>
              </w:rPr>
              <w:t>а счет средств бюджета Республики Карелия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</w:tr>
      <w:tr w:rsidR="001A3F9F" w:rsidRPr="003A1C5A" w:rsidTr="001F3EDB">
        <w:trPr>
          <w:trHeight w:val="23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A3F9F" w:rsidRPr="003A1C5A">
              <w:rPr>
                <w:rFonts w:ascii="Times New Roman" w:hAnsi="Times New Roman" w:cs="Times New Roman"/>
              </w:rPr>
              <w:t>а счет средств местных бюджетов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67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-</w:t>
            </w:r>
          </w:p>
        </w:tc>
      </w:tr>
    </w:tbl>
    <w:p w:rsidR="001A3F9F" w:rsidRPr="003A1C5A" w:rsidRDefault="001A3F9F" w:rsidP="001A3F9F">
      <w:pPr>
        <w:keepNext/>
        <w:spacing w:after="60"/>
        <w:jc w:val="right"/>
      </w:pPr>
    </w:p>
    <w:p w:rsidR="001A3F9F" w:rsidRPr="003A1C5A" w:rsidRDefault="001A3F9F" w:rsidP="001A3F9F">
      <w:pPr>
        <w:keepNext/>
        <w:spacing w:after="60"/>
        <w:jc w:val="right"/>
        <w:rPr>
          <w:rFonts w:cs="Times New Roman"/>
          <w:b/>
          <w:bCs/>
          <w:sz w:val="20"/>
          <w:szCs w:val="20"/>
        </w:rPr>
      </w:pPr>
    </w:p>
    <w:p w:rsidR="001A3F9F" w:rsidRPr="003A1C5A" w:rsidRDefault="001A3F9F" w:rsidP="001A3F9F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1229F0" w:rsidRDefault="001229F0" w:rsidP="001A3F9F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  <w:sectPr w:rsidR="001229F0" w:rsidSect="001229F0">
          <w:pgSz w:w="16838" w:h="11906" w:orient="landscape" w:code="9"/>
          <w:pgMar w:top="1134" w:right="851" w:bottom="1134" w:left="1134" w:header="720" w:footer="403" w:gutter="0"/>
          <w:pgNumType w:start="1"/>
          <w:cols w:space="720"/>
          <w:titlePg/>
          <w:docGrid w:linePitch="326"/>
        </w:sectPr>
      </w:pPr>
    </w:p>
    <w:p w:rsidR="001A3F9F" w:rsidRPr="009B11BF" w:rsidRDefault="001A3F9F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1B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5</w:t>
      </w:r>
    </w:p>
    <w:p w:rsidR="001A3F9F" w:rsidRPr="009B11BF" w:rsidRDefault="001A3F9F" w:rsidP="001A3F9F">
      <w:pPr>
        <w:autoSpaceDE w:val="0"/>
        <w:jc w:val="right"/>
        <w:rPr>
          <w:rFonts w:cs="Times New Roman"/>
        </w:rPr>
      </w:pPr>
      <w:r w:rsidRPr="009B11BF">
        <w:t>к государственной программе</w:t>
      </w:r>
    </w:p>
    <w:p w:rsidR="001A3F9F" w:rsidRPr="009B11BF" w:rsidRDefault="001A3F9F" w:rsidP="001A3F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3F9F" w:rsidRPr="005D4EB7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Сведения  об основных мерах правового регулирования в сфере реализации государственной программы</w:t>
      </w:r>
    </w:p>
    <w:p w:rsidR="001A3F9F" w:rsidRPr="003A1C5A" w:rsidRDefault="001A3F9F" w:rsidP="001A3F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6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939"/>
        <w:gridCol w:w="5572"/>
        <w:gridCol w:w="2898"/>
        <w:gridCol w:w="2506"/>
      </w:tblGrid>
      <w:tr w:rsidR="001A3F9F" w:rsidRPr="003A1C5A" w:rsidTr="001F3EDB">
        <w:trPr>
          <w:cantSplit/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№ </w:t>
            </w:r>
            <w:r w:rsidRPr="003A1C5A">
              <w:rPr>
                <w:rFonts w:ascii="Times New Roman" w:hAnsi="Times New Roman" w:cs="Times New Roman"/>
              </w:rPr>
              <w:br/>
            </w:r>
            <w:proofErr w:type="gramStart"/>
            <w:r w:rsidRPr="003A1C5A">
              <w:rPr>
                <w:rFonts w:ascii="Times New Roman" w:hAnsi="Times New Roman" w:cs="Times New Roman"/>
              </w:rPr>
              <w:t>п</w:t>
            </w:r>
            <w:proofErr w:type="gramEnd"/>
            <w:r w:rsidRPr="003A1C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Вид      </w:t>
            </w:r>
            <w:r w:rsidRPr="003A1C5A">
              <w:rPr>
                <w:rFonts w:ascii="Times New Roman" w:hAnsi="Times New Roman" w:cs="Times New Roman"/>
              </w:rPr>
              <w:br/>
              <w:t xml:space="preserve">нормативного </w:t>
            </w:r>
            <w:r w:rsidRPr="003A1C5A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Основные положения      </w:t>
            </w:r>
            <w:r w:rsidRPr="003A1C5A">
              <w:rPr>
                <w:rFonts w:ascii="Times New Roman" w:hAnsi="Times New Roman" w:cs="Times New Roman"/>
              </w:rPr>
              <w:br/>
              <w:t>нормативного правового акта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Ответственный</w:t>
            </w:r>
            <w:r w:rsidRPr="003A1C5A">
              <w:rPr>
                <w:rFonts w:ascii="Times New Roman" w:hAnsi="Times New Roman" w:cs="Times New Roman"/>
              </w:rPr>
              <w:br/>
              <w:t>исполнитель и</w:t>
            </w:r>
            <w:r w:rsidRPr="003A1C5A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Ожидаемые</w:t>
            </w:r>
            <w:r w:rsidRPr="003A1C5A">
              <w:rPr>
                <w:rFonts w:ascii="Times New Roman" w:hAnsi="Times New Roman" w:cs="Times New Roman"/>
              </w:rPr>
              <w:br/>
              <w:t xml:space="preserve">сроки  </w:t>
            </w:r>
            <w:r w:rsidRPr="003A1C5A">
              <w:rPr>
                <w:rFonts w:ascii="Times New Roman" w:hAnsi="Times New Roman" w:cs="Times New Roman"/>
              </w:rPr>
              <w:br/>
              <w:t>принятия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14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2D1237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1237">
              <w:rPr>
                <w:rFonts w:ascii="Times New Roman" w:hAnsi="Times New Roman" w:cs="Times New Roman"/>
                <w:b/>
              </w:rPr>
              <w:t>Подпрограмма 1 «Воспроизводство и использование лесных ресурсов»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F9F" w:rsidRPr="003A1C5A" w:rsidTr="001F3EDB">
        <w:trPr>
          <w:cantSplit/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Республики Карелия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  <w:r w:rsidR="001A3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1A3F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охране лесов от пожаров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Министерство по природопользованию и экологии Республики Карелия</w:t>
            </w:r>
          </w:p>
          <w:p w:rsidR="001A3F9F" w:rsidRDefault="001A3F9F" w:rsidP="001F3EDB"/>
          <w:p w:rsidR="001A3F9F" w:rsidRPr="00215C6A" w:rsidRDefault="001A3F9F" w:rsidP="001F3EDB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>жегодно до начала пожароопасного сезона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Республики Карелия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9B11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</w:t>
            </w:r>
            <w:r w:rsidR="001A3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особ</w:t>
            </w:r>
            <w:r w:rsidR="001A3F9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</w:t>
            </w:r>
            <w:r w:rsidR="001A3F9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режим</w:t>
            </w:r>
            <w:r w:rsidR="001A3F9F">
              <w:rPr>
                <w:rFonts w:ascii="Times New Roman" w:hAnsi="Times New Roman" w:cs="Times New Roman"/>
                <w:sz w:val="20"/>
                <w:szCs w:val="20"/>
              </w:rPr>
              <w:t xml:space="preserve">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чрезвычайной ситуации</w:t>
            </w:r>
            <w:r w:rsidR="001A3F9F">
              <w:rPr>
                <w:rFonts w:ascii="Times New Roman" w:hAnsi="Times New Roman" w:cs="Times New Roman"/>
                <w:sz w:val="20"/>
                <w:szCs w:val="20"/>
              </w:rPr>
              <w:t>, связанной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с лесными пожарами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Министерство по природопользованию и экологии Республики Карелия</w:t>
            </w:r>
          </w:p>
          <w:p w:rsidR="001A3F9F" w:rsidRDefault="001A3F9F" w:rsidP="001F3EDB"/>
          <w:p w:rsidR="001A3F9F" w:rsidRPr="00215C6A" w:rsidRDefault="001A3F9F" w:rsidP="001F3EDB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D12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2D1237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1237">
              <w:rPr>
                <w:rFonts w:ascii="Times New Roman" w:hAnsi="Times New Roman" w:cs="Times New Roman"/>
                <w:b/>
              </w:rPr>
              <w:t>Подпрограмма 2</w:t>
            </w:r>
            <w:r w:rsidR="009B11BF" w:rsidRPr="002D1237">
              <w:rPr>
                <w:rFonts w:ascii="Times New Roman" w:hAnsi="Times New Roman" w:cs="Times New Roman"/>
                <w:b/>
              </w:rPr>
              <w:t xml:space="preserve"> «Воспроизводство минерально-</w:t>
            </w:r>
            <w:r w:rsidRPr="002D1237">
              <w:rPr>
                <w:rFonts w:ascii="Times New Roman" w:hAnsi="Times New Roman" w:cs="Times New Roman"/>
                <w:b/>
              </w:rPr>
              <w:t>сырьев</w:t>
            </w:r>
            <w:r w:rsidR="009B11BF" w:rsidRPr="002D1237">
              <w:rPr>
                <w:rFonts w:ascii="Times New Roman" w:hAnsi="Times New Roman" w:cs="Times New Roman"/>
                <w:b/>
              </w:rPr>
              <w:t>ой базы</w:t>
            </w:r>
            <w:r w:rsidRPr="002D1237">
              <w:rPr>
                <w:rFonts w:ascii="Times New Roman" w:hAnsi="Times New Roman" w:cs="Times New Roman"/>
                <w:b/>
              </w:rPr>
              <w:t>»</w:t>
            </w:r>
          </w:p>
          <w:p w:rsidR="001A3F9F" w:rsidRPr="003A1C5A" w:rsidRDefault="001A3F9F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F9F" w:rsidRPr="003A1C5A" w:rsidTr="001F3EDB">
        <w:trPr>
          <w:cantSplit/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Закон Республики Карелия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3F9F" w:rsidRPr="003A1C5A">
              <w:rPr>
                <w:rFonts w:ascii="Times New Roman" w:hAnsi="Times New Roman" w:cs="Times New Roman"/>
              </w:rPr>
              <w:t>роект закона Республики Карелия «О внесении изменений в Закон Республики Карелия «О некоторых вопросах недропользования на территории Р</w:t>
            </w:r>
            <w:r w:rsidR="001A3F9F">
              <w:rPr>
                <w:rFonts w:ascii="Times New Roman" w:hAnsi="Times New Roman" w:cs="Times New Roman"/>
              </w:rPr>
              <w:t xml:space="preserve">еспублики </w:t>
            </w:r>
            <w:r w:rsidR="001A3F9F" w:rsidRPr="003A1C5A">
              <w:rPr>
                <w:rFonts w:ascii="Times New Roman" w:hAnsi="Times New Roman" w:cs="Times New Roman"/>
              </w:rPr>
              <w:t>К</w:t>
            </w:r>
            <w:r w:rsidR="001A3F9F">
              <w:rPr>
                <w:rFonts w:ascii="Times New Roman" w:hAnsi="Times New Roman" w:cs="Times New Roman"/>
              </w:rPr>
              <w:t>арелия</w:t>
            </w:r>
            <w:r w:rsidR="001A3F9F" w:rsidRPr="003A1C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 природопользованию и экологии Республики Карелия</w:t>
            </w:r>
          </w:p>
          <w:p w:rsidR="001A3F9F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1C5A">
              <w:rPr>
                <w:rFonts w:ascii="Times New Roman" w:hAnsi="Times New Roman" w:cs="Times New Roman"/>
              </w:rPr>
              <w:t xml:space="preserve"> год</w:t>
            </w:r>
          </w:p>
          <w:p w:rsidR="001A3F9F" w:rsidRPr="003A1C5A" w:rsidRDefault="00060CF2" w:rsidP="00060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1A3F9F" w:rsidRPr="003A1C5A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Республики Карелия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 xml:space="preserve"> аукционов на право пользования участками недр местного значения для геологического изучения, разведки и добычи общераспространенных полезных ископаемых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Default="001A3F9F" w:rsidP="001F3ED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A1C5A">
              <w:rPr>
                <w:rFonts w:ascii="Times New Roman" w:hAnsi="Times New Roman" w:cs="Times New Roman"/>
                <w:sz w:val="20"/>
                <w:szCs w:val="20"/>
              </w:rPr>
              <w:t>Министерство по природопользованию и экологии Республики Карелия</w:t>
            </w:r>
          </w:p>
          <w:p w:rsidR="001A3F9F" w:rsidRDefault="001A3F9F" w:rsidP="001F3EDB"/>
          <w:p w:rsidR="001A3F9F" w:rsidRPr="00215C6A" w:rsidRDefault="001A3F9F" w:rsidP="001F3EDB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3F9F" w:rsidRPr="003A1C5A">
              <w:rPr>
                <w:rFonts w:ascii="Times New Roman" w:hAnsi="Times New Roman" w:cs="Times New Roman"/>
                <w:sz w:val="20"/>
                <w:szCs w:val="20"/>
              </w:rPr>
              <w:t>о необходимости</w:t>
            </w:r>
          </w:p>
        </w:tc>
      </w:tr>
    </w:tbl>
    <w:p w:rsidR="001229F0" w:rsidRDefault="001229F0"/>
    <w:p w:rsidR="001229F0" w:rsidRDefault="001229F0"/>
    <w:p w:rsidR="001229F0" w:rsidRDefault="001229F0"/>
    <w:p w:rsidR="001229F0" w:rsidRDefault="001229F0"/>
    <w:p w:rsidR="001229F0" w:rsidRDefault="001229F0"/>
    <w:tbl>
      <w:tblPr>
        <w:tblW w:w="26395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939"/>
        <w:gridCol w:w="5572"/>
        <w:gridCol w:w="2898"/>
        <w:gridCol w:w="2506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1229F0" w:rsidRPr="003A1C5A" w:rsidTr="001229F0">
        <w:trPr>
          <w:cantSplit/>
          <w:trHeight w:val="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vAlign w:val="center"/>
          </w:tcPr>
          <w:p w:rsidR="001229F0" w:rsidRPr="003A1C5A" w:rsidRDefault="001229F0" w:rsidP="000053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1229F0" w:rsidRPr="003A1C5A" w:rsidTr="001229F0">
        <w:trPr>
          <w:gridAfter w:val="10"/>
          <w:wAfter w:w="11630" w:type="dxa"/>
          <w:cantSplit/>
          <w:trHeight w:val="120"/>
        </w:trPr>
        <w:tc>
          <w:tcPr>
            <w:tcW w:w="14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2D1237" w:rsidRDefault="001229F0" w:rsidP="00122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1237">
              <w:rPr>
                <w:rFonts w:ascii="Times New Roman" w:hAnsi="Times New Roman" w:cs="Times New Roman"/>
                <w:b/>
              </w:rPr>
              <w:t>Подпрограмма  3 «Использование и охрана водных объектов на территории Республики Карелия»</w:t>
            </w:r>
          </w:p>
          <w:p w:rsidR="001229F0" w:rsidRPr="001229F0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29F0" w:rsidRPr="003A1C5A" w:rsidTr="001229F0">
        <w:trPr>
          <w:gridAfter w:val="10"/>
          <w:wAfter w:w="11630" w:type="dxa"/>
          <w:cantSplit/>
          <w:trHeight w:val="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A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 предоставления и расходования субсидий местным бюджетам из бюджета Республики Карелия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 xml:space="preserve">тветственный исполнитель: 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</w:t>
            </w:r>
            <w:r w:rsidR="00060CF2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зованию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  <w:r w:rsidR="00BB367E">
              <w:rPr>
                <w:rFonts w:ascii="Times New Roman" w:hAnsi="Times New Roman" w:cs="Times New Roman"/>
              </w:rPr>
              <w:t>.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Соисполнитель: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A1C5A">
              <w:rPr>
                <w:rFonts w:ascii="Times New Roman" w:hAnsi="Times New Roman" w:cs="Times New Roman"/>
              </w:rPr>
              <w:t xml:space="preserve"> квартал очередного финансового года</w:t>
            </w:r>
          </w:p>
        </w:tc>
      </w:tr>
      <w:tr w:rsidR="001229F0" w:rsidRPr="003A1C5A" w:rsidTr="001229F0">
        <w:trPr>
          <w:gridAfter w:val="10"/>
          <w:wAfter w:w="11630" w:type="dxa"/>
          <w:cantSplit/>
          <w:trHeight w:val="1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A1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</w:t>
            </w:r>
            <w:r w:rsidRPr="003A1C5A">
              <w:rPr>
                <w:rFonts w:ascii="Times New Roman" w:hAnsi="Times New Roman" w:cs="Times New Roman"/>
              </w:rPr>
              <w:t xml:space="preserve">субсидий бюджетам  муниципальных образований на  мероприятия в области использования, охраны водных объектов и гидротехнических сооружений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 xml:space="preserve">тветственный исполнитель: Министерство по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природополь</w:t>
            </w:r>
            <w:r w:rsidR="00060CF2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зованию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  <w:r w:rsidR="00BB367E">
              <w:rPr>
                <w:rFonts w:ascii="Times New Roman" w:hAnsi="Times New Roman" w:cs="Times New Roman"/>
              </w:rPr>
              <w:t>.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Соисполнитель: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B11BF"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>квартал очередного финансового года</w:t>
            </w:r>
          </w:p>
        </w:tc>
      </w:tr>
    </w:tbl>
    <w:p w:rsidR="009B11BF" w:rsidRDefault="009B11BF" w:rsidP="001A3F9F">
      <w:pPr>
        <w:keepNext/>
        <w:spacing w:after="60"/>
        <w:jc w:val="right"/>
        <w:rPr>
          <w:rFonts w:cs="Times New Roman"/>
          <w:b/>
          <w:bCs/>
          <w:sz w:val="20"/>
          <w:szCs w:val="20"/>
        </w:rPr>
      </w:pPr>
    </w:p>
    <w:p w:rsidR="009B11BF" w:rsidRPr="003A1C5A" w:rsidRDefault="009B11BF" w:rsidP="001A3F9F">
      <w:pPr>
        <w:keepNext/>
        <w:spacing w:after="60"/>
        <w:jc w:val="right"/>
        <w:rPr>
          <w:rFonts w:cs="Times New Roman"/>
          <w:b/>
          <w:bCs/>
          <w:sz w:val="20"/>
          <w:szCs w:val="20"/>
        </w:rPr>
      </w:pPr>
    </w:p>
    <w:p w:rsidR="001A3F9F" w:rsidRPr="00ED7E68" w:rsidRDefault="001A3F9F" w:rsidP="001A3F9F"/>
    <w:p w:rsidR="001A3F9F" w:rsidRDefault="001A3F9F" w:rsidP="001A3F9F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1A3F9F" w:rsidRDefault="001A3F9F" w:rsidP="001A3F9F"/>
    <w:p w:rsidR="001A3F9F" w:rsidRDefault="001A3F9F" w:rsidP="001A3F9F"/>
    <w:p w:rsidR="001A3F9F" w:rsidRDefault="001A3F9F" w:rsidP="001A3F9F"/>
    <w:p w:rsidR="001229F0" w:rsidRDefault="001229F0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229F0" w:rsidSect="001229F0">
          <w:pgSz w:w="16838" w:h="11906" w:orient="landscape" w:code="9"/>
          <w:pgMar w:top="1134" w:right="851" w:bottom="1134" w:left="1134" w:header="720" w:footer="403" w:gutter="0"/>
          <w:cols w:space="720"/>
          <w:titlePg/>
          <w:docGrid w:linePitch="326"/>
        </w:sectPr>
      </w:pPr>
    </w:p>
    <w:p w:rsidR="001A3F9F" w:rsidRPr="009B11BF" w:rsidRDefault="001A3F9F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11B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6</w:t>
      </w:r>
    </w:p>
    <w:p w:rsidR="001A3F9F" w:rsidRPr="009B11BF" w:rsidRDefault="001A3F9F" w:rsidP="001A3F9F">
      <w:pPr>
        <w:autoSpaceDE w:val="0"/>
        <w:jc w:val="right"/>
        <w:rPr>
          <w:rFonts w:cs="Times New Roman"/>
        </w:rPr>
      </w:pPr>
      <w:r w:rsidRPr="009B11BF">
        <w:t>к государственной программе</w:t>
      </w:r>
    </w:p>
    <w:p w:rsidR="001A3F9F" w:rsidRPr="005D4EB7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государственной программы</w:t>
      </w:r>
    </w:p>
    <w:p w:rsidR="001A3F9F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Республики Карелия </w:t>
      </w:r>
    </w:p>
    <w:p w:rsidR="00B03FB4" w:rsidRPr="003A1C5A" w:rsidRDefault="00B03FB4" w:rsidP="001A3F9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453"/>
        <w:gridCol w:w="1843"/>
        <w:gridCol w:w="567"/>
        <w:gridCol w:w="708"/>
        <w:gridCol w:w="567"/>
        <w:gridCol w:w="426"/>
        <w:gridCol w:w="992"/>
        <w:gridCol w:w="992"/>
        <w:gridCol w:w="992"/>
        <w:gridCol w:w="993"/>
        <w:gridCol w:w="992"/>
        <w:gridCol w:w="992"/>
        <w:gridCol w:w="1038"/>
      </w:tblGrid>
      <w:tr w:rsidR="001A3F9F" w:rsidRPr="003A1C5A" w:rsidTr="006A46DC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9B11B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  <w:r w:rsidR="001A3F9F" w:rsidRPr="003A1C5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6A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государс</w:t>
            </w:r>
            <w:proofErr w:type="gramStart"/>
            <w:r w:rsidRPr="003A1C5A">
              <w:rPr>
                <w:rFonts w:ascii="Times New Roman" w:hAnsi="Times New Roman" w:cs="Times New Roman"/>
              </w:rPr>
              <w:t>т</w:t>
            </w:r>
            <w:proofErr w:type="spellEnd"/>
            <w:r w:rsidRPr="003A1C5A">
              <w:rPr>
                <w:rFonts w:ascii="Times New Roman" w:hAnsi="Times New Roman" w:cs="Times New Roman"/>
              </w:rPr>
              <w:t>-</w:t>
            </w:r>
            <w:proofErr w:type="gramEnd"/>
            <w:r w:rsidRPr="003A1C5A">
              <w:rPr>
                <w:rFonts w:ascii="Times New Roman" w:hAnsi="Times New Roman" w:cs="Times New Roman"/>
              </w:rPr>
              <w:br/>
              <w:t xml:space="preserve">венной программы, под- </w:t>
            </w:r>
            <w:r w:rsidRPr="003A1C5A">
              <w:rPr>
                <w:rFonts w:ascii="Times New Roman" w:hAnsi="Times New Roman" w:cs="Times New Roman"/>
              </w:rPr>
              <w:br/>
              <w:t xml:space="preserve">программы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государствен</w:t>
            </w:r>
            <w:r w:rsidR="006A46D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ной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программы,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ведомст</w:t>
            </w:r>
            <w:r w:rsidR="006A46D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венной</w:t>
            </w:r>
            <w:proofErr w:type="spellEnd"/>
            <w:r w:rsidR="006A46DC">
              <w:rPr>
                <w:rFonts w:ascii="Times New Roman" w:hAnsi="Times New Roman" w:cs="Times New Roman"/>
              </w:rPr>
              <w:t>, региональной, долгосрочной целевой программы,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Ответственный  </w:t>
            </w:r>
            <w:r w:rsidRPr="003A1C5A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3A1C5A">
              <w:rPr>
                <w:rFonts w:ascii="Times New Roman" w:hAnsi="Times New Roman" w:cs="Times New Roman"/>
              </w:rPr>
              <w:br/>
              <w:t xml:space="preserve">соисполнители  </w:t>
            </w:r>
            <w:r w:rsidRPr="003A1C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Код бюджетной </w:t>
            </w:r>
            <w:r w:rsidRPr="003A1C5A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r w:rsidRPr="003A1C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4D0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Расходы</w:t>
            </w:r>
            <w:r w:rsidR="00060CF2">
              <w:rPr>
                <w:rFonts w:ascii="Times New Roman" w:hAnsi="Times New Roman" w:cs="Times New Roman"/>
              </w:rPr>
              <w:t>, тыс. руб</w:t>
            </w:r>
            <w:r w:rsidR="004D098F">
              <w:rPr>
                <w:rFonts w:ascii="Times New Roman" w:hAnsi="Times New Roman" w:cs="Times New Roman"/>
              </w:rPr>
              <w:t>.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br/>
            </w:r>
          </w:p>
        </w:tc>
      </w:tr>
      <w:tr w:rsidR="00FF2A2A" w:rsidRPr="003A1C5A" w:rsidTr="006A46DC">
        <w:trPr>
          <w:cantSplit/>
          <w:trHeight w:val="8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C5A">
              <w:rPr>
                <w:rFonts w:ascii="Times New Roman" w:hAnsi="Times New Roman" w:cs="Times New Roman"/>
              </w:rPr>
              <w:t>Рз</w:t>
            </w:r>
            <w:proofErr w:type="spellEnd"/>
            <w:r w:rsidRPr="003A1C5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2015 год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2016 год 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 год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A2A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14</w:t>
            </w:r>
          </w:p>
        </w:tc>
      </w:tr>
      <w:tr w:rsidR="00FF2A2A" w:rsidRPr="003A1C5A" w:rsidTr="006A46DC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FF2A2A" w:rsidRDefault="001A3F9F" w:rsidP="009B11BF">
            <w:pPr>
              <w:pStyle w:val="ConsPlusNormal"/>
              <w:ind w:firstLine="0"/>
              <w:rPr>
                <w:rFonts w:cs="Times New Roman"/>
                <w:b/>
              </w:rPr>
            </w:pPr>
            <w:r w:rsidRPr="00FF2A2A">
              <w:rPr>
                <w:rFonts w:ascii="Times New Roman" w:hAnsi="Times New Roman" w:cs="Times New Roman"/>
                <w:b/>
              </w:rPr>
              <w:t xml:space="preserve">Государственная программа 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060CF2" w:rsidRDefault="001A3F9F" w:rsidP="009B11BF">
            <w:pPr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Воспроизводство и использование природных рес</w:t>
            </w:r>
            <w:r w:rsidR="009B11BF" w:rsidRPr="00060CF2">
              <w:rPr>
                <w:rFonts w:cs="Times New Roman"/>
                <w:sz w:val="20"/>
                <w:szCs w:val="20"/>
              </w:rPr>
              <w:t xml:space="preserve">урсов и охрана окружающей среды в Республике Карелия </w:t>
            </w:r>
          </w:p>
          <w:p w:rsidR="001A3F9F" w:rsidRPr="00060CF2" w:rsidRDefault="001A3F9F" w:rsidP="009B11B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060CF2" w:rsidP="00060C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A3F9F" w:rsidRPr="00060CF2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648057,40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581880,20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596406,30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693670,25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761291,99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761747,29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797741,85</w:t>
            </w:r>
          </w:p>
        </w:tc>
      </w:tr>
      <w:tr w:rsidR="00FF2A2A" w:rsidRPr="003A1C5A" w:rsidTr="006A46DC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FF2A2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</w:t>
            </w:r>
            <w:r w:rsidR="00975ADA" w:rsidRPr="00060CF2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0404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0406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550,00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10553,60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7824,20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629129,60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10582,70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6411,30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564886,20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18082,70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5153,60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580670,00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6150,00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22182,70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26005,15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639332,40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6150,00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60982,70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20204,75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673954,54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6150,00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28782,70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19162,33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707652,26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6150,00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28082,70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20474,28</w:t>
            </w:r>
          </w:p>
          <w:p w:rsidR="001A3F9F" w:rsidRPr="00060CF2" w:rsidRDefault="001A3F9F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743034,87</w:t>
            </w:r>
          </w:p>
        </w:tc>
      </w:tr>
      <w:tr w:rsidR="00FF2A2A" w:rsidRPr="003A1C5A" w:rsidTr="006A46DC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FF2A2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F2A2A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Воспроизводство и </w:t>
            </w:r>
            <w:r w:rsidR="00975ADA" w:rsidRPr="00060CF2">
              <w:rPr>
                <w:rFonts w:ascii="Times New Roman" w:hAnsi="Times New Roman" w:cs="Times New Roman"/>
              </w:rPr>
              <w:t>использование лесных ресурсов</w:t>
            </w:r>
            <w:r w:rsidRPr="00060CF2">
              <w:rPr>
                <w:rFonts w:ascii="Times New Roman" w:hAnsi="Times New Roman" w:cs="Times New Roman"/>
              </w:rPr>
              <w:t xml:space="preserve">  </w:t>
            </w:r>
          </w:p>
          <w:p w:rsidR="001A3F9F" w:rsidRPr="00060CF2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Министерство по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A2A" w:rsidRPr="003A1C5A" w:rsidTr="006A46DC">
        <w:trPr>
          <w:cantSplit/>
          <w:trHeight w:val="24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</w:t>
            </w:r>
            <w:r w:rsidR="00975ADA" w:rsidRPr="00060CF2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0407</w:t>
            </w: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629129,60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564886,20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580670,00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639332,40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673954,54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707652,26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743034,87</w:t>
            </w:r>
          </w:p>
        </w:tc>
      </w:tr>
      <w:tr w:rsidR="00FF2A2A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</w:t>
            </w:r>
            <w:r w:rsidR="00975ADA" w:rsidRPr="00060CF2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975AD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м</w:t>
            </w:r>
            <w:r w:rsidR="001A3F9F" w:rsidRPr="00060CF2">
              <w:rPr>
                <w:rFonts w:ascii="Times New Roman" w:hAnsi="Times New Roman" w:cs="Times New Roman"/>
              </w:rPr>
              <w:t>одернизация материально-технической базы предупреждения и тушения лесных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</w:t>
            </w:r>
            <w:r w:rsidR="00975ADA" w:rsidRPr="00060CF2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</w:t>
            </w:r>
            <w:r w:rsidR="00975ADA" w:rsidRPr="00060CF2">
              <w:rPr>
                <w:rFonts w:ascii="Times New Roman" w:hAnsi="Times New Roman" w:cs="Times New Roman"/>
              </w:rPr>
              <w:t>и</w:t>
            </w:r>
            <w:r w:rsidRPr="00060CF2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0407</w:t>
            </w: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82734,80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72372,40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72372,40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75991,02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79790,57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83780,10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060CF2" w:rsidRDefault="001A3F9F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87969,10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>редупреждение возникновения и распространения лесных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0407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931,10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977,60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1026,60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1077,93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1131,83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1188,42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1247,84</w:t>
            </w:r>
          </w:p>
        </w:tc>
      </w:tr>
    </w:tbl>
    <w:p w:rsidR="006A46DC" w:rsidRDefault="006A46DC"/>
    <w:p w:rsidR="006A46DC" w:rsidRDefault="006A46DC"/>
    <w:tbl>
      <w:tblPr>
        <w:tblW w:w="15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453"/>
        <w:gridCol w:w="1843"/>
        <w:gridCol w:w="567"/>
        <w:gridCol w:w="708"/>
        <w:gridCol w:w="567"/>
        <w:gridCol w:w="426"/>
        <w:gridCol w:w="992"/>
        <w:gridCol w:w="992"/>
        <w:gridCol w:w="992"/>
        <w:gridCol w:w="993"/>
        <w:gridCol w:w="992"/>
        <w:gridCol w:w="992"/>
        <w:gridCol w:w="1038"/>
      </w:tblGrid>
      <w:tr w:rsidR="006A46DC" w:rsidRPr="00B03FB4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6A46DC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46D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DC" w:rsidRPr="00B03FB4" w:rsidRDefault="006A46DC" w:rsidP="006A46D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14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A1C5A">
              <w:rPr>
                <w:rFonts w:ascii="Times New Roman" w:hAnsi="Times New Roman" w:cs="Times New Roman"/>
              </w:rPr>
              <w:t>ушение лесных пожаров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0407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112091,70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84275,30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115031,80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145261,01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152524,06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160150,26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168157,78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роведение профилактики возникновения,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локализа</w:t>
            </w:r>
            <w:r w:rsidR="006A46D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ликвидация очагов вредных организмов, своевременное проведение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санитарно-оздоровитель</w:t>
            </w:r>
            <w:r w:rsidR="006A46D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ных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0407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13571,90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91,25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95,81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3A1C5A">
              <w:rPr>
                <w:rFonts w:cs="Times New Roman"/>
                <w:sz w:val="20"/>
                <w:szCs w:val="20"/>
              </w:rPr>
              <w:t xml:space="preserve">рганизация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взаимодейст</w:t>
            </w:r>
            <w:r w:rsidR="006A46DC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вия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3A1C5A">
              <w:rPr>
                <w:rFonts w:cs="Times New Roman"/>
                <w:sz w:val="20"/>
                <w:szCs w:val="20"/>
              </w:rPr>
              <w:t>правоохранитель</w:t>
            </w:r>
            <w:r w:rsidR="006A46DC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ными</w:t>
            </w:r>
            <w:proofErr w:type="spellEnd"/>
            <w:r w:rsidRPr="003A1C5A">
              <w:rPr>
                <w:rFonts w:cs="Times New Roman"/>
                <w:sz w:val="20"/>
                <w:szCs w:val="20"/>
              </w:rPr>
              <w:t xml:space="preserve"> органами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Республики Карелия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0407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35700,00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35750,00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35750,00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39325,00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43946,70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46144,04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48451,24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3A1C5A">
              <w:rPr>
                <w:rFonts w:cs="Times New Roman"/>
                <w:sz w:val="20"/>
                <w:szCs w:val="20"/>
              </w:rPr>
              <w:t xml:space="preserve">роведение </w:t>
            </w:r>
            <w:proofErr w:type="spellStart"/>
            <w:proofErr w:type="gramStart"/>
            <w:r w:rsidRPr="003A1C5A">
              <w:rPr>
                <w:rFonts w:cs="Times New Roman"/>
                <w:sz w:val="20"/>
                <w:szCs w:val="20"/>
              </w:rPr>
              <w:t>патрулиро</w:t>
            </w:r>
            <w:r w:rsidR="006A46DC">
              <w:rPr>
                <w:rFonts w:cs="Times New Roman"/>
                <w:sz w:val="20"/>
                <w:szCs w:val="20"/>
              </w:rPr>
              <w:t>-</w:t>
            </w:r>
            <w:r w:rsidRPr="003A1C5A">
              <w:rPr>
                <w:rFonts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3A1C5A">
              <w:rPr>
                <w:rFonts w:cs="Times New Roman"/>
                <w:sz w:val="20"/>
                <w:szCs w:val="20"/>
              </w:rPr>
              <w:t xml:space="preserve"> (рейдов) по территории лесного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экологии</w:t>
            </w:r>
            <w:r w:rsidRPr="003A1C5A">
              <w:rPr>
                <w:rFonts w:ascii="Times New Roman" w:hAnsi="Times New Roman" w:cs="Times New Roman"/>
              </w:rPr>
              <w:t xml:space="preserve"> Республики Карелия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0407</w:t>
            </w: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107974,60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106022,90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119559,80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125537,79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131814,68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138405,41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проведение мероприятий лесоустройства, ведение государственного лесного реестра</w:t>
            </w:r>
            <w:r>
              <w:rPr>
                <w:rFonts w:ascii="Times New Roman" w:hAnsi="Times New Roman" w:cs="Times New Roman"/>
              </w:rPr>
              <w:t>, о</w:t>
            </w:r>
            <w:r w:rsidRPr="003A1C5A">
              <w:rPr>
                <w:rFonts w:ascii="Times New Roman" w:hAnsi="Times New Roman" w:cs="Times New Roman"/>
              </w:rPr>
              <w:t xml:space="preserve">рганизация интенсивного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использова</w:t>
            </w:r>
            <w:r w:rsidR="006A46D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лесов с учетом сохранения их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экологиче</w:t>
            </w:r>
            <w:r w:rsidR="006A46D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потенциала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Республики Карелия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136118,3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124700,00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110023,80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105072,55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110326,18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115842,49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121634,61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sz w:val="20"/>
                <w:szCs w:val="20"/>
              </w:rPr>
              <w:t xml:space="preserve"> 3.2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1C5A">
              <w:rPr>
                <w:rFonts w:ascii="Times New Roman" w:hAnsi="Times New Roman" w:cs="Times New Roman"/>
              </w:rPr>
              <w:t xml:space="preserve">оздание и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функциони</w:t>
            </w:r>
            <w:r w:rsidR="006A46DC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объектов единого генетико-селекционного комплекса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27800,00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27850,00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27850,00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30635,00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32166,75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33775,09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35463,84</w:t>
            </w:r>
          </w:p>
        </w:tc>
      </w:tr>
    </w:tbl>
    <w:p w:rsidR="006A46DC" w:rsidRDefault="006A46DC"/>
    <w:p w:rsidR="006A46DC" w:rsidRDefault="006A46DC" w:rsidP="006A46DC"/>
    <w:p w:rsidR="006A46DC" w:rsidRDefault="006A46DC" w:rsidP="006A46DC"/>
    <w:tbl>
      <w:tblPr>
        <w:tblW w:w="15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453"/>
        <w:gridCol w:w="1843"/>
        <w:gridCol w:w="567"/>
        <w:gridCol w:w="708"/>
        <w:gridCol w:w="567"/>
        <w:gridCol w:w="426"/>
        <w:gridCol w:w="992"/>
        <w:gridCol w:w="992"/>
        <w:gridCol w:w="992"/>
        <w:gridCol w:w="993"/>
        <w:gridCol w:w="992"/>
        <w:gridCol w:w="992"/>
        <w:gridCol w:w="1038"/>
      </w:tblGrid>
      <w:tr w:rsidR="006A46DC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6DC" w:rsidRPr="003A1C5A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6DC" w:rsidRPr="00B03FB4" w:rsidRDefault="006A46DC" w:rsidP="00514A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14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Основное мероприятие</w:t>
            </w:r>
            <w:r>
              <w:rPr>
                <w:rFonts w:cs="Times New Roman"/>
                <w:sz w:val="20"/>
                <w:szCs w:val="20"/>
              </w:rPr>
              <w:t xml:space="preserve"> 3.3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1C5A">
              <w:rPr>
                <w:rFonts w:ascii="Times New Roman" w:hAnsi="Times New Roman" w:cs="Times New Roman"/>
              </w:rPr>
              <w:t xml:space="preserve">существление интенсивного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3A1C5A">
              <w:rPr>
                <w:rFonts w:ascii="Times New Roman" w:hAnsi="Times New Roman" w:cs="Times New Roman"/>
              </w:rPr>
              <w:t>, обеспечивающего сохранение</w:t>
            </w:r>
            <w:r w:rsidR="00FF2A2A">
              <w:rPr>
                <w:rFonts w:ascii="Times New Roman" w:hAnsi="Times New Roman" w:cs="Times New Roman"/>
              </w:rPr>
              <w:t xml:space="preserve"> экологического потенциала леса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</w:t>
            </w:r>
            <w:r>
              <w:rPr>
                <w:rFonts w:ascii="Times New Roman" w:hAnsi="Times New Roman" w:cs="Times New Roman"/>
              </w:rPr>
              <w:t>и</w:t>
            </w:r>
            <w:r w:rsidRPr="003A1C5A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109477,80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110911,30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112523,70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122327,39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128443,76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134865,94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141609,25</w:t>
            </w:r>
          </w:p>
        </w:tc>
      </w:tr>
      <w:tr w:rsidR="001229F0" w:rsidRPr="003A1C5A" w:rsidTr="006A46DC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FF2A2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F2A2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1229F0" w:rsidRPr="00FF2A2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1229F0" w:rsidRPr="00FF2A2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1229F0" w:rsidRPr="00FF2A2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975ADA" w:rsidRDefault="00FF2A2A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229F0" w:rsidRPr="00975ADA">
              <w:rPr>
                <w:rFonts w:ascii="Times New Roman" w:hAnsi="Times New Roman" w:cs="Times New Roman"/>
              </w:rPr>
              <w:t>оспроизв</w:t>
            </w:r>
            <w:r w:rsidR="001229F0">
              <w:rPr>
                <w:rFonts w:ascii="Times New Roman" w:hAnsi="Times New Roman" w:cs="Times New Roman"/>
              </w:rPr>
              <w:t>одство минерально-сырьевой базы</w:t>
            </w:r>
          </w:p>
          <w:p w:rsidR="001229F0" w:rsidRPr="00975AD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9F0" w:rsidRPr="00975AD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9F0" w:rsidRPr="00975AD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Министерство по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04 04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FB4">
              <w:rPr>
                <w:rFonts w:cs="Times New Roman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F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F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6150,00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6150,00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6150,00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6150,00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1.2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1C5A">
              <w:rPr>
                <w:rFonts w:ascii="Times New Roman" w:hAnsi="Times New Roman" w:cs="Times New Roman"/>
              </w:rPr>
              <w:t xml:space="preserve">редоставление права пользования участками недр местного значения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04 04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390,00*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390,00*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390,00*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390,00*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5D4E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  <w:p w:rsidR="001229F0" w:rsidRPr="003A1C5A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B03FB4" w:rsidP="00B0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29F0" w:rsidRPr="003A1C5A">
              <w:rPr>
                <w:rFonts w:ascii="Times New Roman" w:hAnsi="Times New Roman" w:cs="Times New Roman"/>
              </w:rPr>
              <w:t xml:space="preserve">ценка запасов питьевых подземных вод, </w:t>
            </w:r>
            <w:proofErr w:type="spellStart"/>
            <w:proofErr w:type="gramStart"/>
            <w:r w:rsidR="001229F0" w:rsidRPr="003A1C5A">
              <w:rPr>
                <w:rFonts w:ascii="Times New Roman" w:hAnsi="Times New Roman" w:cs="Times New Roman"/>
              </w:rPr>
              <w:t>эксплуати</w:t>
            </w:r>
            <w:r>
              <w:rPr>
                <w:rFonts w:ascii="Times New Roman" w:hAnsi="Times New Roman" w:cs="Times New Roman"/>
              </w:rPr>
              <w:t>-</w:t>
            </w:r>
            <w:r w:rsidR="001229F0" w:rsidRPr="003A1C5A">
              <w:rPr>
                <w:rFonts w:ascii="Times New Roman" w:hAnsi="Times New Roman" w:cs="Times New Roman"/>
              </w:rPr>
              <w:t>руемых</w:t>
            </w:r>
            <w:proofErr w:type="spellEnd"/>
            <w:proofErr w:type="gramEnd"/>
            <w:r w:rsidR="001229F0" w:rsidRPr="003A1C5A">
              <w:rPr>
                <w:rFonts w:ascii="Times New Roman" w:hAnsi="Times New Roman" w:cs="Times New Roman"/>
              </w:rPr>
              <w:t xml:space="preserve"> действующими одиночными водозаборами на участках с неутвержденными запасами на территории населенных пунктов Республики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04 04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B03FB4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5400,00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2.2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A1C5A">
              <w:rPr>
                <w:rFonts w:ascii="Times New Roman" w:hAnsi="Times New Roman" w:cs="Times New Roman"/>
              </w:rPr>
              <w:t xml:space="preserve">ониторинг выполнения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недро</w:t>
            </w:r>
            <w:r w:rsidR="00FF2A2A">
              <w:rPr>
                <w:rFonts w:ascii="Times New Roman" w:hAnsi="Times New Roman" w:cs="Times New Roman"/>
              </w:rPr>
              <w:t>пользователями</w:t>
            </w:r>
            <w:proofErr w:type="spellEnd"/>
            <w:r w:rsidR="00FF2A2A">
              <w:rPr>
                <w:rFonts w:ascii="Times New Roman" w:hAnsi="Times New Roman" w:cs="Times New Roman"/>
              </w:rPr>
              <w:t xml:space="preserve"> условий лицензи</w:t>
            </w:r>
            <w:r w:rsidRPr="003A1C5A">
              <w:rPr>
                <w:rFonts w:ascii="Times New Roman" w:hAnsi="Times New Roman" w:cs="Times New Roman"/>
              </w:rPr>
              <w:t>онных соглашений</w:t>
            </w:r>
          </w:p>
          <w:p w:rsidR="001229F0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04 04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B03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360,00*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360,00*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360,00*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B03FB4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FB4">
              <w:rPr>
                <w:rFonts w:ascii="Times New Roman" w:hAnsi="Times New Roman" w:cs="Times New Roman"/>
              </w:rPr>
              <w:t>360,00*</w:t>
            </w:r>
          </w:p>
        </w:tc>
      </w:tr>
    </w:tbl>
    <w:p w:rsidR="001229F0" w:rsidRDefault="001229F0"/>
    <w:p w:rsidR="006A46DC" w:rsidRDefault="006A46DC"/>
    <w:p w:rsidR="006A46DC" w:rsidRDefault="006A46DC"/>
    <w:p w:rsidR="006A46DC" w:rsidRDefault="006A46DC"/>
    <w:tbl>
      <w:tblPr>
        <w:tblW w:w="15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453"/>
        <w:gridCol w:w="1843"/>
        <w:gridCol w:w="567"/>
        <w:gridCol w:w="708"/>
        <w:gridCol w:w="567"/>
        <w:gridCol w:w="426"/>
        <w:gridCol w:w="992"/>
        <w:gridCol w:w="992"/>
        <w:gridCol w:w="992"/>
        <w:gridCol w:w="993"/>
        <w:gridCol w:w="992"/>
        <w:gridCol w:w="992"/>
        <w:gridCol w:w="1038"/>
      </w:tblGrid>
      <w:tr w:rsidR="001229F0" w:rsidRPr="003A1C5A" w:rsidTr="006A46DC">
        <w:trPr>
          <w:cantSplit/>
          <w:trHeight w:val="27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FF2A2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2A">
              <w:rPr>
                <w:rFonts w:ascii="Times New Roman" w:hAnsi="Times New Roman" w:cs="Times New Roman"/>
              </w:rPr>
              <w:t>14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FF2A2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F2A2A">
              <w:rPr>
                <w:rFonts w:ascii="Times New Roman" w:hAnsi="Times New Roman" w:cs="Times New Roman"/>
                <w:b/>
              </w:rPr>
              <w:t>Подпрограмма 3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975AD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5ADA">
              <w:rPr>
                <w:rFonts w:ascii="Times New Roman" w:hAnsi="Times New Roman" w:cs="Times New Roman"/>
              </w:rPr>
              <w:t>Использование и охрана водных объектов на</w:t>
            </w:r>
            <w:r>
              <w:rPr>
                <w:rFonts w:ascii="Times New Roman" w:hAnsi="Times New Roman" w:cs="Times New Roman"/>
              </w:rPr>
              <w:t xml:space="preserve"> территории Республики Карелия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3A1C5A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10553,60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22182,70*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60982,70*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28782,70*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28082,70*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10553,60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39782,70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18782,70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18082,70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строительства,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жилищно-комму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хозяйства и энергетики Республики Карелия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F50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10000,00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3A1C5A">
              <w:rPr>
                <w:rFonts w:ascii="Times New Roman" w:hAnsi="Times New Roman" w:cs="Times New Roman"/>
              </w:rPr>
              <w:t xml:space="preserve">апитальный ремонт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гидро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технических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сооружений, находящихся в собственности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Респуб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лики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Карелия,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муници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собственности, и бесхозяйных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гидротехни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чес</w:t>
            </w:r>
            <w:r w:rsidR="0017256A">
              <w:rPr>
                <w:rFonts w:ascii="Times New Roman" w:hAnsi="Times New Roman" w:cs="Times New Roman"/>
              </w:rPr>
              <w:t>ких</w:t>
            </w:r>
            <w:proofErr w:type="spellEnd"/>
            <w:r w:rsidR="0017256A">
              <w:rPr>
                <w:rFonts w:ascii="Times New Roman" w:hAnsi="Times New Roman" w:cs="Times New Roman"/>
              </w:rPr>
              <w:t xml:space="preserve"> сооружений (капиталь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3A1C5A">
              <w:rPr>
                <w:rFonts w:ascii="Times New Roman" w:hAnsi="Times New Roman" w:cs="Times New Roman"/>
              </w:rPr>
              <w:t xml:space="preserve">ремонт комплекса сооружений инженерной защиты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Калевала (10 </w:t>
            </w:r>
            <w:proofErr w:type="spellStart"/>
            <w:r>
              <w:rPr>
                <w:rFonts w:ascii="Times New Roman" w:hAnsi="Times New Roman" w:cs="Times New Roman"/>
              </w:rPr>
              <w:t>гидротехни</w:t>
            </w:r>
            <w:r w:rsidR="001725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сооружений</w:t>
            </w:r>
            <w:r w:rsidRPr="003A1C5A">
              <w:rPr>
                <w:rFonts w:ascii="Times New Roman" w:hAnsi="Times New Roman" w:cs="Times New Roman"/>
              </w:rPr>
              <w:t xml:space="preserve">)  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  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A1C5A">
              <w:rPr>
                <w:rFonts w:ascii="Times New Roman" w:hAnsi="Times New Roman" w:cs="Times New Roman"/>
              </w:rPr>
              <w:t>апитальный ремонт гидротехнических сооружений, находящихся в со</w:t>
            </w:r>
            <w:r w:rsidR="0017256A">
              <w:rPr>
                <w:rFonts w:ascii="Times New Roman" w:hAnsi="Times New Roman" w:cs="Times New Roman"/>
              </w:rPr>
              <w:t xml:space="preserve">бственности </w:t>
            </w:r>
            <w:proofErr w:type="spellStart"/>
            <w:proofErr w:type="gramStart"/>
            <w:r w:rsidR="0017256A">
              <w:rPr>
                <w:rFonts w:ascii="Times New Roman" w:hAnsi="Times New Roman" w:cs="Times New Roman"/>
              </w:rPr>
              <w:t>Респуб-</w:t>
            </w:r>
            <w:r>
              <w:rPr>
                <w:rFonts w:ascii="Times New Roman" w:hAnsi="Times New Roman" w:cs="Times New Roman"/>
              </w:rPr>
              <w:t>лики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Карелия,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муници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собственности, и бесхозяйных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гидротехни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сооружений 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(капитальный </w:t>
            </w:r>
            <w:r w:rsidRPr="003A1C5A">
              <w:rPr>
                <w:rFonts w:ascii="Times New Roman" w:hAnsi="Times New Roman" w:cs="Times New Roman"/>
              </w:rPr>
              <w:t xml:space="preserve">ремонт плотины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Салонъярви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A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C5A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район)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природопользова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нию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и экологии Республики Карелия  </w:t>
            </w:r>
          </w:p>
          <w:p w:rsidR="001229F0" w:rsidRPr="003A1C5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A2ECA" w:rsidRDefault="001229F0" w:rsidP="000A2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E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A2ECA" w:rsidRDefault="001229F0" w:rsidP="000A2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2EC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229F0" w:rsidRDefault="001229F0"/>
    <w:p w:rsidR="001229F0" w:rsidRDefault="001229F0"/>
    <w:tbl>
      <w:tblPr>
        <w:tblW w:w="15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453"/>
        <w:gridCol w:w="1843"/>
        <w:gridCol w:w="567"/>
        <w:gridCol w:w="708"/>
        <w:gridCol w:w="567"/>
        <w:gridCol w:w="426"/>
        <w:gridCol w:w="992"/>
        <w:gridCol w:w="992"/>
        <w:gridCol w:w="992"/>
        <w:gridCol w:w="993"/>
        <w:gridCol w:w="992"/>
        <w:gridCol w:w="992"/>
        <w:gridCol w:w="1038"/>
      </w:tblGrid>
      <w:tr w:rsidR="001229F0" w:rsidRPr="003A1C5A" w:rsidTr="006A46DC">
        <w:trPr>
          <w:cantSplit/>
          <w:trHeight w:val="2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FF2A2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2A">
              <w:rPr>
                <w:rFonts w:ascii="Times New Roman" w:hAnsi="Times New Roman" w:cs="Times New Roman"/>
              </w:rPr>
              <w:t>14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строительство,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реконст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рукция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сооружений инженерной защиты и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</w:p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(</w:t>
            </w:r>
            <w:proofErr w:type="spellStart"/>
            <w:r w:rsidRPr="00060CF2">
              <w:rPr>
                <w:rFonts w:ascii="Times New Roman" w:hAnsi="Times New Roman" w:cs="Times New Roman"/>
              </w:rPr>
              <w:t>Юшкозерское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водохрани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лище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пгт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 Калевала)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строительства,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жилищно-комму-нального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 хозяйства и энергетики Республики Карелия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10000,00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строительство,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реконст</w:t>
            </w:r>
            <w:r w:rsidR="0017256A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рукция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сооружений инженерной защиты и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</w:p>
          <w:p w:rsidR="001229F0" w:rsidRPr="00060CF2" w:rsidRDefault="001229F0" w:rsidP="009F50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(укрепление берега реки Кемь в пос.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Авнепорог</w:t>
            </w:r>
            <w:proofErr w:type="spellEnd"/>
            <w:r w:rsidRPr="00060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строительства,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жилищно-комму-нального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 хозяйства и энергетики Республики Карелия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очистка и оздоровление водных о</w:t>
            </w:r>
            <w:r w:rsidR="00FF2A2A">
              <w:rPr>
                <w:rFonts w:ascii="Times New Roman" w:hAnsi="Times New Roman" w:cs="Times New Roman"/>
              </w:rPr>
              <w:t>бъектов (очистка дна части озера</w:t>
            </w:r>
            <w:r w:rsidRPr="00060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Логмозеро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</w:pPr>
            <w:r w:rsidRPr="00060CF2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sz w:val="20"/>
                <w:szCs w:val="20"/>
              </w:rPr>
              <w:t>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очистка и оздоровление водных о</w:t>
            </w:r>
            <w:r w:rsidR="00FF2A2A">
              <w:rPr>
                <w:rFonts w:ascii="Times New Roman" w:hAnsi="Times New Roman" w:cs="Times New Roman"/>
              </w:rPr>
              <w:t>бъектов (очистка дна части озера</w:t>
            </w:r>
            <w:r w:rsidRPr="00060CF2">
              <w:rPr>
                <w:rFonts w:ascii="Times New Roman" w:hAnsi="Times New Roman" w:cs="Times New Roman"/>
              </w:rPr>
              <w:t xml:space="preserve"> Лососинное)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060CF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очистка и оздоровление водных о</w:t>
            </w:r>
            <w:r w:rsidR="00FF2A2A">
              <w:rPr>
                <w:rFonts w:ascii="Times New Roman" w:hAnsi="Times New Roman" w:cs="Times New Roman"/>
              </w:rPr>
              <w:t>бъектов (очистка дна части озера</w:t>
            </w:r>
            <w:r w:rsidRPr="00060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Машезеро</w:t>
            </w:r>
            <w:proofErr w:type="spellEnd"/>
            <w:r w:rsidRPr="00060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7000,00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F0" w:rsidRPr="003A1C5A" w:rsidTr="006A46DC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очистка и оздоровление водных объектов (очистка дна части реки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Лососинка</w:t>
            </w:r>
            <w:proofErr w:type="spellEnd"/>
            <w:r w:rsidRPr="00060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    </w:t>
            </w:r>
          </w:p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700,00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7000,00</w:t>
            </w:r>
          </w:p>
        </w:tc>
      </w:tr>
    </w:tbl>
    <w:p w:rsidR="001229F0" w:rsidRDefault="001229F0"/>
    <w:p w:rsidR="001229F0" w:rsidRDefault="001229F0"/>
    <w:tbl>
      <w:tblPr>
        <w:tblW w:w="15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453"/>
        <w:gridCol w:w="1843"/>
        <w:gridCol w:w="567"/>
        <w:gridCol w:w="708"/>
        <w:gridCol w:w="567"/>
        <w:gridCol w:w="426"/>
        <w:gridCol w:w="992"/>
        <w:gridCol w:w="992"/>
        <w:gridCol w:w="992"/>
        <w:gridCol w:w="993"/>
        <w:gridCol w:w="992"/>
        <w:gridCol w:w="992"/>
        <w:gridCol w:w="1038"/>
      </w:tblGrid>
      <w:tr w:rsidR="001229F0" w:rsidRPr="003A1C5A" w:rsidTr="0017256A">
        <w:trPr>
          <w:cantSplit/>
          <w:trHeight w:val="2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FF2A2A" w:rsidRDefault="001229F0" w:rsidP="00005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2A">
              <w:rPr>
                <w:rFonts w:ascii="Times New Roman" w:hAnsi="Times New Roman" w:cs="Times New Roman"/>
              </w:rPr>
              <w:t>14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4.2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установление и закрепление на местности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 зон и прибрежных защитных полос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</w:t>
            </w:r>
          </w:p>
          <w:p w:rsidR="001229F0" w:rsidRPr="00060CF2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2000,00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4.3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расчистка, углубление и регулирование русел рек и иные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предпаводковые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  </w:t>
            </w:r>
          </w:p>
          <w:p w:rsidR="001229F0" w:rsidRPr="00060CF2" w:rsidRDefault="001229F0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8053,60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8582,70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8582,70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8582,70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8582,70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8582,70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8582,70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5.1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B03F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проведение регулярных наблюдений за водными объектами, их </w:t>
            </w:r>
            <w:proofErr w:type="spellStart"/>
            <w:r w:rsidRPr="00060CF2">
              <w:rPr>
                <w:rFonts w:ascii="Times New Roman" w:hAnsi="Times New Roman" w:cs="Times New Roman"/>
              </w:rPr>
              <w:t>водоохран</w:t>
            </w:r>
            <w:r w:rsidR="00B03FB4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ными</w:t>
            </w:r>
            <w:proofErr w:type="spellEnd"/>
            <w:r w:rsidRPr="00060CF2">
              <w:rPr>
                <w:rFonts w:ascii="Times New Roman" w:hAnsi="Times New Roman" w:cs="Times New Roman"/>
              </w:rPr>
              <w:t xml:space="preserve"> зонами в рамках  осуществления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государст</w:t>
            </w:r>
            <w:r w:rsidR="00B03FB4">
              <w:rPr>
                <w:rFonts w:ascii="Times New Roman" w:hAnsi="Times New Roman" w:cs="Times New Roman"/>
              </w:rPr>
              <w:t>-</w:t>
            </w:r>
            <w:r w:rsidRPr="00060CF2">
              <w:rPr>
                <w:rFonts w:ascii="Times New Roman" w:hAnsi="Times New Roman" w:cs="Times New Roman"/>
              </w:rPr>
              <w:t>венного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мониторинга водных объектов</w:t>
            </w:r>
          </w:p>
          <w:p w:rsidR="001229F0" w:rsidRPr="00060CF2" w:rsidRDefault="001229F0" w:rsidP="001F3EDB">
            <w:pPr>
              <w:pStyle w:val="ConsPlusNormal"/>
              <w:ind w:firstLine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cs="Times New Roman"/>
                <w:sz w:val="20"/>
                <w:szCs w:val="20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cs="Times New Roman"/>
                <w:sz w:val="20"/>
                <w:szCs w:val="20"/>
              </w:rPr>
              <w:t xml:space="preserve"> и экологии Республики Карелия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060CF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500,00</w:t>
            </w:r>
          </w:p>
        </w:tc>
      </w:tr>
      <w:tr w:rsidR="001229F0" w:rsidRPr="003A1C5A" w:rsidTr="0017256A">
        <w:trPr>
          <w:cantSplit/>
          <w:trHeight w:val="26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FF2A2A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F2A2A">
              <w:rPr>
                <w:rFonts w:ascii="Times New Roman" w:hAnsi="Times New Roman" w:cs="Times New Roman"/>
                <w:b/>
              </w:rPr>
              <w:t>Подпрограмма 4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7824,20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6411,3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5153,60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26005,15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20204,75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19162,33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20474,28</w:t>
            </w:r>
          </w:p>
          <w:p w:rsidR="001229F0" w:rsidRPr="00060CF2" w:rsidRDefault="001229F0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1484,80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871,90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10513,15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8453,15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6823,15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7518,15</w:t>
            </w:r>
          </w:p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5539,40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5539,40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5153,60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15492,00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11751,60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12339,18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12956,13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B03FB4" w:rsidP="00B03FB4">
            <w:pPr>
              <w:pStyle w:val="ConsPlusNormal"/>
              <w:ind w:left="-27" w:right="-104" w:hanging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29F0" w:rsidRPr="00060CF2">
              <w:rPr>
                <w:rFonts w:ascii="Times New Roman" w:hAnsi="Times New Roman" w:cs="Times New Roman"/>
              </w:rPr>
              <w:t xml:space="preserve">осуществление    </w:t>
            </w:r>
            <w:proofErr w:type="gramStart"/>
            <w:r w:rsidR="001229F0" w:rsidRPr="00060CF2">
              <w:rPr>
                <w:rFonts w:ascii="Times New Roman" w:hAnsi="Times New Roman" w:cs="Times New Roman"/>
              </w:rPr>
              <w:t>разреши-тельной</w:t>
            </w:r>
            <w:proofErr w:type="gramEnd"/>
            <w:r w:rsidR="001229F0" w:rsidRPr="00060CF2">
              <w:rPr>
                <w:rFonts w:ascii="Times New Roman" w:hAnsi="Times New Roman" w:cs="Times New Roman"/>
              </w:rPr>
              <w:t xml:space="preserve">    деятельности:</w:t>
            </w:r>
          </w:p>
          <w:p w:rsidR="001229F0" w:rsidRPr="00060CF2" w:rsidRDefault="001229F0" w:rsidP="00B03FB4">
            <w:pPr>
              <w:pStyle w:val="ConsPlusNormal"/>
              <w:ind w:left="-26" w:right="-104"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 проведение государственной экологической экспертизы объектов регионального уровня</w:t>
            </w:r>
          </w:p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sz w:val="20"/>
                <w:szCs w:val="20"/>
              </w:rPr>
            </w:pPr>
            <w:r w:rsidRPr="00060CF2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sz w:val="20"/>
                <w:szCs w:val="20"/>
              </w:rPr>
            </w:pPr>
            <w:r w:rsidRPr="00060CF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sz w:val="20"/>
                <w:szCs w:val="20"/>
              </w:rPr>
            </w:pPr>
            <w:r w:rsidRPr="00060CF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115F27">
            <w:pPr>
              <w:jc w:val="center"/>
              <w:rPr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493,15</w:t>
            </w:r>
          </w:p>
        </w:tc>
      </w:tr>
    </w:tbl>
    <w:p w:rsidR="001229F0" w:rsidRDefault="001229F0"/>
    <w:p w:rsidR="006A46DC" w:rsidRDefault="006A46DC"/>
    <w:p w:rsidR="006A46DC" w:rsidRDefault="006A46DC"/>
    <w:tbl>
      <w:tblPr>
        <w:tblW w:w="15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453"/>
        <w:gridCol w:w="1843"/>
        <w:gridCol w:w="567"/>
        <w:gridCol w:w="708"/>
        <w:gridCol w:w="567"/>
        <w:gridCol w:w="426"/>
        <w:gridCol w:w="992"/>
        <w:gridCol w:w="992"/>
        <w:gridCol w:w="992"/>
        <w:gridCol w:w="993"/>
        <w:gridCol w:w="992"/>
        <w:gridCol w:w="992"/>
        <w:gridCol w:w="1038"/>
      </w:tblGrid>
      <w:tr w:rsidR="001229F0" w:rsidRPr="003A1C5A" w:rsidTr="0017256A">
        <w:trPr>
          <w:cantSplit/>
          <w:trHeight w:val="2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3A1C5A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1229F0" w:rsidRDefault="001229F0" w:rsidP="00060C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29F0">
              <w:rPr>
                <w:rFonts w:ascii="Times New Roman" w:hAnsi="Times New Roman" w:cs="Times New Roman"/>
              </w:rPr>
              <w:t>14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формирование системы регионального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государст-венного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экологического мониторинга на территории Республики Карелия</w:t>
            </w:r>
          </w:p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725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</w:t>
            </w:r>
          </w:p>
          <w:p w:rsidR="001229F0" w:rsidRPr="00060CF2" w:rsidRDefault="001229F0" w:rsidP="001725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242,69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1630,00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2</w:t>
            </w:r>
            <w:r w:rsidR="00FF2A2A">
              <w:rPr>
                <w:rFonts w:ascii="Times New Roman" w:hAnsi="Times New Roman" w:cs="Times New Roman"/>
              </w:rPr>
              <w:t>.</w:t>
            </w:r>
            <w:r w:rsidRPr="00060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обоснование создания ООПТ 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725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</w:t>
            </w:r>
          </w:p>
          <w:p w:rsidR="001229F0" w:rsidRPr="00060CF2" w:rsidRDefault="001229F0" w:rsidP="001725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1000,00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охрана и использование ООПТ регионального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725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</w:t>
            </w:r>
          </w:p>
          <w:p w:rsidR="001229F0" w:rsidRPr="00060CF2" w:rsidRDefault="001229F0" w:rsidP="001725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5539,40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5539,40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5153,60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15492,00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11751,60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12339,18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CF2">
              <w:rPr>
                <w:rFonts w:cs="Times New Roman"/>
                <w:sz w:val="20"/>
                <w:szCs w:val="20"/>
              </w:rPr>
              <w:t>12956,13</w:t>
            </w:r>
          </w:p>
        </w:tc>
      </w:tr>
      <w:tr w:rsidR="001229F0" w:rsidRPr="003A1C5A" w:rsidTr="0017256A">
        <w:trPr>
          <w:cantSplit/>
          <w:trHeight w:val="12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ведение Красной книги Республики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</w:t>
            </w:r>
          </w:p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850,00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развитие системы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экологи-ческого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образования и просвещения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</w:t>
            </w:r>
          </w:p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442,11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1255,00*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1400,00*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1470,00*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1625,00*</w:t>
            </w:r>
          </w:p>
        </w:tc>
      </w:tr>
      <w:tr w:rsidR="001229F0" w:rsidRPr="003A1C5A" w:rsidTr="0017256A">
        <w:trPr>
          <w:cantSplit/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Основное мероприятие 3.2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информирование населения по вопросам охраны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 xml:space="preserve">Министерство по </w:t>
            </w:r>
            <w:proofErr w:type="spellStart"/>
            <w:proofErr w:type="gramStart"/>
            <w:r w:rsidRPr="00060CF2">
              <w:rPr>
                <w:rFonts w:ascii="Times New Roman" w:hAnsi="Times New Roman" w:cs="Times New Roman"/>
              </w:rPr>
              <w:t>природопользова-нию</w:t>
            </w:r>
            <w:proofErr w:type="spellEnd"/>
            <w:proofErr w:type="gramEnd"/>
            <w:r w:rsidRPr="00060CF2">
              <w:rPr>
                <w:rFonts w:ascii="Times New Roman" w:hAnsi="Times New Roman" w:cs="Times New Roman"/>
              </w:rPr>
              <w:t xml:space="preserve"> и экологии Республики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</w:t>
            </w:r>
          </w:p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1F3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371,90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975A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5465,00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3610,00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1760,00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9F0" w:rsidRPr="00060CF2" w:rsidRDefault="001229F0" w:rsidP="00C46D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60CF2">
              <w:rPr>
                <w:rFonts w:ascii="Times New Roman" w:hAnsi="Times New Roman" w:cs="Times New Roman"/>
              </w:rPr>
              <w:t>1920,00</w:t>
            </w:r>
          </w:p>
        </w:tc>
      </w:tr>
    </w:tbl>
    <w:p w:rsidR="00975ADA" w:rsidRDefault="00975ADA" w:rsidP="001A3F9F">
      <w:pPr>
        <w:ind w:firstLine="709"/>
        <w:jc w:val="both"/>
      </w:pPr>
    </w:p>
    <w:p w:rsidR="001229F0" w:rsidRPr="00060CF2" w:rsidRDefault="00C46DC5" w:rsidP="00C46DC5">
      <w:pPr>
        <w:ind w:firstLine="709"/>
        <w:jc w:val="both"/>
        <w:rPr>
          <w:sz w:val="20"/>
          <w:szCs w:val="20"/>
        </w:rPr>
      </w:pPr>
      <w:r w:rsidRPr="00060CF2">
        <w:rPr>
          <w:sz w:val="20"/>
          <w:szCs w:val="20"/>
        </w:rPr>
        <w:t xml:space="preserve">Примечание. </w:t>
      </w:r>
      <w:r w:rsidR="001A3F9F" w:rsidRPr="00060CF2">
        <w:rPr>
          <w:sz w:val="20"/>
          <w:szCs w:val="20"/>
        </w:rPr>
        <w:t xml:space="preserve">Средства бюджета Республики Карелия запланированы для привлечения дополнительных средств федерального бюджета в 2017-2018 годах в объеме  6250,00 тыс. руб. ежегодно  и необходимости </w:t>
      </w:r>
      <w:proofErr w:type="spellStart"/>
      <w:r w:rsidR="001A3F9F" w:rsidRPr="00060CF2">
        <w:rPr>
          <w:sz w:val="20"/>
          <w:szCs w:val="20"/>
        </w:rPr>
        <w:t>софинансирования</w:t>
      </w:r>
      <w:proofErr w:type="spellEnd"/>
      <w:r w:rsidR="001A3F9F" w:rsidRPr="00060CF2">
        <w:rPr>
          <w:sz w:val="20"/>
          <w:szCs w:val="20"/>
        </w:rPr>
        <w:t xml:space="preserve">  за счет средств фонда </w:t>
      </w:r>
      <w:proofErr w:type="spellStart"/>
      <w:r w:rsidR="001A3F9F" w:rsidRPr="00060CF2">
        <w:rPr>
          <w:sz w:val="20"/>
          <w:szCs w:val="20"/>
        </w:rPr>
        <w:t>софинансирования</w:t>
      </w:r>
      <w:proofErr w:type="spellEnd"/>
      <w:r w:rsidR="001A3F9F" w:rsidRPr="00060CF2">
        <w:rPr>
          <w:sz w:val="20"/>
          <w:szCs w:val="20"/>
        </w:rPr>
        <w:t xml:space="preserve">  федеральных проектов и программ в объеме 750,0 тыс. руб. ежегодно.</w:t>
      </w:r>
    </w:p>
    <w:p w:rsidR="00060CF2" w:rsidRDefault="00060CF2" w:rsidP="00C46DC5">
      <w:pPr>
        <w:ind w:firstLine="709"/>
        <w:jc w:val="both"/>
        <w:sectPr w:rsidR="00060CF2" w:rsidSect="001229F0">
          <w:pgSz w:w="16838" w:h="11906" w:orient="landscape" w:code="9"/>
          <w:pgMar w:top="1134" w:right="851" w:bottom="1134" w:left="1134" w:header="720" w:footer="403" w:gutter="0"/>
          <w:pgNumType w:start="1"/>
          <w:cols w:space="720"/>
          <w:titlePg/>
          <w:docGrid w:linePitch="326"/>
        </w:sectPr>
      </w:pPr>
    </w:p>
    <w:p w:rsidR="001A3F9F" w:rsidRPr="00C46DC5" w:rsidRDefault="001A3F9F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DC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</w:p>
    <w:p w:rsidR="001A3F9F" w:rsidRPr="00C46DC5" w:rsidRDefault="001A3F9F" w:rsidP="001A3F9F">
      <w:pPr>
        <w:jc w:val="right"/>
      </w:pPr>
      <w:r w:rsidRPr="00C46DC5">
        <w:t>к государственной программе</w:t>
      </w:r>
    </w:p>
    <w:p w:rsidR="001A3F9F" w:rsidRPr="005D4EB7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в разрезе муниципальных образований</w:t>
      </w:r>
    </w:p>
    <w:p w:rsidR="001A3F9F" w:rsidRPr="003A1C5A" w:rsidRDefault="001A3F9F" w:rsidP="001A3F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60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2814"/>
        <w:gridCol w:w="3416"/>
        <w:gridCol w:w="803"/>
        <w:gridCol w:w="891"/>
        <w:gridCol w:w="888"/>
        <w:gridCol w:w="897"/>
        <w:gridCol w:w="888"/>
        <w:gridCol w:w="897"/>
        <w:gridCol w:w="774"/>
        <w:gridCol w:w="897"/>
        <w:gridCol w:w="947"/>
      </w:tblGrid>
      <w:tr w:rsidR="001A3F9F" w:rsidRPr="003A1C5A" w:rsidTr="001F3EDB">
        <w:trPr>
          <w:cantSplit/>
          <w:trHeight w:val="2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№ </w:t>
            </w:r>
            <w:r w:rsidRPr="003A1C5A">
              <w:rPr>
                <w:rFonts w:ascii="Times New Roman" w:hAnsi="Times New Roman" w:cs="Times New Roman"/>
              </w:rPr>
              <w:br/>
            </w:r>
            <w:proofErr w:type="gramStart"/>
            <w:r w:rsidRPr="003A1C5A">
              <w:rPr>
                <w:rFonts w:ascii="Times New Roman" w:hAnsi="Times New Roman" w:cs="Times New Roman"/>
              </w:rPr>
              <w:t>п</w:t>
            </w:r>
            <w:proofErr w:type="gramEnd"/>
            <w:r w:rsidRPr="003A1C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7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2D1237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показателей по годам</w:t>
            </w:r>
          </w:p>
        </w:tc>
      </w:tr>
      <w:tr w:rsidR="001A3F9F" w:rsidRPr="003A1C5A" w:rsidTr="001F3EDB">
        <w:trPr>
          <w:cantSplit/>
          <w:trHeight w:val="66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F" w:rsidRPr="003A1C5A" w:rsidRDefault="001A3F9F" w:rsidP="001F3EDB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2020</w:t>
            </w:r>
          </w:p>
        </w:tc>
      </w:tr>
      <w:tr w:rsidR="001A3F9F" w:rsidRPr="003A1C5A" w:rsidTr="001F3EDB">
        <w:trPr>
          <w:cantSplit/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15F27">
            <w:pPr>
              <w:pStyle w:val="ConsPlusNormal"/>
              <w:snapToGrid w:val="0"/>
              <w:spacing w:before="120" w:after="12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C46DC5" w:rsidRDefault="001A3F9F" w:rsidP="00115F27">
            <w:pPr>
              <w:spacing w:before="120" w:after="120"/>
              <w:jc w:val="center"/>
              <w:rPr>
                <w:rFonts w:cs="Times New Roman"/>
              </w:rPr>
            </w:pPr>
            <w:r w:rsidRPr="00C46DC5">
              <w:rPr>
                <w:rFonts w:cs="Times New Roman"/>
                <w:sz w:val="20"/>
                <w:szCs w:val="20"/>
              </w:rPr>
              <w:t>Подпрограмма 3 «Использование и охрана водных объектов на территории Республики Карелия»</w:t>
            </w:r>
          </w:p>
        </w:tc>
      </w:tr>
      <w:tr w:rsidR="001A3F9F" w:rsidRPr="003A1C5A" w:rsidTr="002D1237">
        <w:trPr>
          <w:cantSplit/>
          <w:trHeight w:val="2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2D1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  <w:r w:rsidR="00C46D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115F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1C5A">
              <w:rPr>
                <w:rFonts w:ascii="Times New Roman" w:hAnsi="Times New Roman" w:cs="Times New Roman"/>
              </w:rPr>
              <w:t>Калевальский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</w:t>
            </w:r>
            <w:r w:rsidR="00C46DC5">
              <w:rPr>
                <w:rFonts w:ascii="Times New Roman" w:hAnsi="Times New Roman" w:cs="Times New Roman"/>
              </w:rPr>
              <w:t>национальн</w:t>
            </w:r>
            <w:r w:rsidR="00115F27">
              <w:rPr>
                <w:rFonts w:ascii="Times New Roman" w:hAnsi="Times New Roman" w:cs="Times New Roman"/>
              </w:rPr>
              <w:t>ый</w:t>
            </w:r>
            <w:r w:rsidRPr="003A1C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C46DC5" w:rsidP="00115F2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A3F9F" w:rsidRPr="003A1C5A">
              <w:rPr>
                <w:rFonts w:ascii="Times New Roman" w:hAnsi="Times New Roman" w:cs="Times New Roman"/>
              </w:rPr>
              <w:t xml:space="preserve">оля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безопасности, </w:t>
            </w:r>
            <w:r w:rsidR="001A3F9F">
              <w:rPr>
                <w:rFonts w:ascii="Times New Roman" w:hAnsi="Times New Roman" w:cs="Times New Roman"/>
              </w:rPr>
              <w:t xml:space="preserve"> </w:t>
            </w:r>
            <w:r w:rsidR="001A3F9F"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309A0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9A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309A0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9A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309A0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9A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C309A0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9A0">
              <w:rPr>
                <w:rFonts w:ascii="Times New Roman" w:hAnsi="Times New Roman" w:cs="Times New Roman"/>
              </w:rPr>
              <w:t>28,0</w:t>
            </w:r>
          </w:p>
        </w:tc>
      </w:tr>
      <w:tr w:rsidR="001A3F9F" w:rsidRPr="003A1C5A" w:rsidTr="002D1237">
        <w:trPr>
          <w:cantSplit/>
          <w:trHeight w:val="24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2D1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C46DC5" w:rsidP="00115F2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A3F9F" w:rsidRPr="003A1C5A">
              <w:rPr>
                <w:rFonts w:ascii="Times New Roman" w:hAnsi="Times New Roman" w:cs="Times New Roman"/>
              </w:rPr>
              <w:t xml:space="preserve">оля </w:t>
            </w:r>
            <w:r>
              <w:rPr>
                <w:rFonts w:ascii="Times New Roman" w:hAnsi="Times New Roman" w:cs="Times New Roman"/>
              </w:rPr>
              <w:t xml:space="preserve">протяженности </w:t>
            </w:r>
            <w:proofErr w:type="spellStart"/>
            <w:proofErr w:type="gramStart"/>
            <w:r w:rsidR="001A3F9F" w:rsidRPr="003A1C5A">
              <w:rPr>
                <w:rFonts w:ascii="Times New Roman" w:hAnsi="Times New Roman" w:cs="Times New Roman"/>
              </w:rPr>
              <w:t>берегоукрепи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тельных</w:t>
            </w:r>
            <w:proofErr w:type="spellEnd"/>
            <w:proofErr w:type="gramEnd"/>
            <w:r w:rsidR="001A3F9F" w:rsidRPr="003A1C5A">
              <w:rPr>
                <w:rFonts w:ascii="Times New Roman" w:hAnsi="Times New Roman" w:cs="Times New Roman"/>
              </w:rPr>
              <w:t xml:space="preserve"> сооружений  в общей протяженности участков, </w:t>
            </w:r>
            <w:proofErr w:type="spellStart"/>
            <w:r w:rsidR="001A3F9F" w:rsidRPr="003A1C5A">
              <w:rPr>
                <w:rFonts w:ascii="Times New Roman" w:hAnsi="Times New Roman" w:cs="Times New Roman"/>
              </w:rPr>
              <w:t>нуждаю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щихся</w:t>
            </w:r>
            <w:proofErr w:type="spellEnd"/>
            <w:r w:rsidR="001A3F9F" w:rsidRPr="003A1C5A">
              <w:rPr>
                <w:rFonts w:ascii="Times New Roman" w:hAnsi="Times New Roman" w:cs="Times New Roman"/>
              </w:rPr>
              <w:t xml:space="preserve"> в строительстве </w:t>
            </w:r>
            <w:proofErr w:type="spellStart"/>
            <w:r w:rsidR="001A3F9F" w:rsidRPr="003A1C5A">
              <w:rPr>
                <w:rFonts w:ascii="Times New Roman" w:hAnsi="Times New Roman" w:cs="Times New Roman"/>
              </w:rPr>
              <w:t>берего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укрепительных</w:t>
            </w:r>
            <w:proofErr w:type="spellEnd"/>
            <w:r w:rsidR="001A3F9F" w:rsidRPr="003A1C5A">
              <w:rPr>
                <w:rFonts w:ascii="Times New Roman" w:hAnsi="Times New Roman" w:cs="Times New Roman"/>
              </w:rPr>
              <w:t xml:space="preserve"> сооружений, 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15,5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26,1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28,1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34,0</w:t>
            </w:r>
          </w:p>
        </w:tc>
      </w:tr>
      <w:tr w:rsidR="001A3F9F" w:rsidRPr="003A1C5A" w:rsidTr="002D1237">
        <w:trPr>
          <w:cantSplit/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2D1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1C5A">
              <w:rPr>
                <w:rFonts w:ascii="Times New Roman" w:hAnsi="Times New Roman" w:cs="Times New Roman"/>
              </w:rPr>
              <w:t>Кемский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C46DC5" w:rsidP="00115F2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A3F9F" w:rsidRPr="003A1C5A">
              <w:rPr>
                <w:rFonts w:ascii="Times New Roman" w:hAnsi="Times New Roman" w:cs="Times New Roman"/>
              </w:rPr>
              <w:t xml:space="preserve">оля </w:t>
            </w:r>
            <w:r>
              <w:rPr>
                <w:rFonts w:ascii="Times New Roman" w:hAnsi="Times New Roman" w:cs="Times New Roman"/>
              </w:rPr>
              <w:t xml:space="preserve">протяженности </w:t>
            </w:r>
            <w:proofErr w:type="spellStart"/>
            <w:proofErr w:type="gramStart"/>
            <w:r w:rsidR="001A3F9F" w:rsidRPr="003A1C5A">
              <w:rPr>
                <w:rFonts w:ascii="Times New Roman" w:hAnsi="Times New Roman" w:cs="Times New Roman"/>
              </w:rPr>
              <w:t>берегоукрепи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тельных</w:t>
            </w:r>
            <w:proofErr w:type="spellEnd"/>
            <w:proofErr w:type="gramEnd"/>
            <w:r w:rsidR="001A3F9F" w:rsidRPr="003A1C5A">
              <w:rPr>
                <w:rFonts w:ascii="Times New Roman" w:hAnsi="Times New Roman" w:cs="Times New Roman"/>
              </w:rPr>
              <w:t xml:space="preserve"> сооружений,  в общей протяженности участков, </w:t>
            </w:r>
            <w:proofErr w:type="spellStart"/>
            <w:r w:rsidR="001A3F9F" w:rsidRPr="003A1C5A">
              <w:rPr>
                <w:rFonts w:ascii="Times New Roman" w:hAnsi="Times New Roman" w:cs="Times New Roman"/>
              </w:rPr>
              <w:t>нуждаю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щихся</w:t>
            </w:r>
            <w:proofErr w:type="spellEnd"/>
            <w:r w:rsidR="001A3F9F" w:rsidRPr="003A1C5A">
              <w:rPr>
                <w:rFonts w:ascii="Times New Roman" w:hAnsi="Times New Roman" w:cs="Times New Roman"/>
              </w:rPr>
              <w:t xml:space="preserve"> в строительстве </w:t>
            </w:r>
            <w:proofErr w:type="spellStart"/>
            <w:r w:rsidR="001A3F9F" w:rsidRPr="003A1C5A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рего-укрепительных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сооружений, </w:t>
            </w:r>
            <w:r w:rsidR="001A3F9F" w:rsidRPr="003A1C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1A3F9F" w:rsidRPr="003A1C5A" w:rsidTr="002D1237">
        <w:trPr>
          <w:cantSplit/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2D1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1C5A">
              <w:rPr>
                <w:rFonts w:ascii="Times New Roman" w:hAnsi="Times New Roman" w:cs="Times New Roman"/>
              </w:rPr>
              <w:t>Суоярвский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 муниципальный район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C46DC5" w:rsidP="00115F27">
            <w:pPr>
              <w:pStyle w:val="ConsPlusNormal"/>
              <w:spacing w:after="120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A3F9F" w:rsidRPr="003A1C5A">
              <w:rPr>
                <w:rFonts w:ascii="Times New Roman" w:hAnsi="Times New Roman" w:cs="Times New Roman"/>
              </w:rPr>
              <w:t xml:space="preserve">оля гидротехнических сооружений, приведенных в безопасное </w:t>
            </w:r>
            <w:proofErr w:type="spellStart"/>
            <w:proofErr w:type="gramStart"/>
            <w:r w:rsidR="001A3F9F" w:rsidRPr="003A1C5A"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="001A3F9F" w:rsidRPr="003A1C5A">
              <w:rPr>
                <w:rFonts w:ascii="Times New Roman" w:hAnsi="Times New Roman" w:cs="Times New Roman"/>
              </w:rPr>
              <w:t xml:space="preserve"> состояние, в общем </w:t>
            </w:r>
            <w:proofErr w:type="spellStart"/>
            <w:r w:rsidR="001A3F9F" w:rsidRPr="003A1C5A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>-</w:t>
            </w:r>
            <w:r w:rsidR="001A3F9F" w:rsidRPr="003A1C5A">
              <w:rPr>
                <w:rFonts w:ascii="Times New Roman" w:hAnsi="Times New Roman" w:cs="Times New Roman"/>
              </w:rPr>
              <w:t>стве</w:t>
            </w:r>
            <w:proofErr w:type="spellEnd"/>
            <w:r w:rsidR="001A3F9F" w:rsidRPr="003A1C5A">
              <w:rPr>
                <w:rFonts w:ascii="Times New Roman" w:hAnsi="Times New Roman" w:cs="Times New Roman"/>
              </w:rPr>
              <w:t xml:space="preserve"> гидротехнических сооружений с неудовлетворительным и</w:t>
            </w:r>
            <w:r>
              <w:rPr>
                <w:rFonts w:ascii="Times New Roman" w:hAnsi="Times New Roman" w:cs="Times New Roman"/>
              </w:rPr>
              <w:t xml:space="preserve"> опасным уровнем безопасности, </w:t>
            </w:r>
            <w:r w:rsidR="001A3F9F" w:rsidRPr="003A1C5A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</w:rPr>
            </w:pPr>
            <w:r w:rsidRPr="003A1C5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jc w:val="center"/>
            </w:pPr>
            <w:r w:rsidRPr="003A1C5A">
              <w:rPr>
                <w:rFonts w:cs="Times New Roman"/>
                <w:sz w:val="20"/>
                <w:szCs w:val="20"/>
              </w:rPr>
              <w:t>2,0</w:t>
            </w:r>
          </w:p>
        </w:tc>
      </w:tr>
    </w:tbl>
    <w:p w:rsidR="001229F0" w:rsidRDefault="001229F0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229F0" w:rsidRDefault="001229F0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2029" w:rsidRDefault="00462029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462029" w:rsidSect="001229F0">
          <w:pgSz w:w="16838" w:h="11906" w:orient="landscape" w:code="9"/>
          <w:pgMar w:top="1134" w:right="851" w:bottom="1134" w:left="1134" w:header="720" w:footer="403" w:gutter="0"/>
          <w:pgNumType w:start="1"/>
          <w:cols w:space="720"/>
          <w:titlePg/>
          <w:docGrid w:linePitch="326"/>
        </w:sectPr>
      </w:pPr>
    </w:p>
    <w:p w:rsidR="001A3F9F" w:rsidRPr="00C46DC5" w:rsidRDefault="001A3F9F" w:rsidP="001A3F9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DC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8</w:t>
      </w:r>
    </w:p>
    <w:p w:rsidR="001A3F9F" w:rsidRDefault="001A3F9F" w:rsidP="001A3F9F">
      <w:pPr>
        <w:jc w:val="right"/>
      </w:pPr>
      <w:r w:rsidRPr="00C46DC5">
        <w:t>к государственной программе</w:t>
      </w:r>
    </w:p>
    <w:p w:rsidR="00C46DC5" w:rsidRPr="00C46DC5" w:rsidRDefault="00C46DC5" w:rsidP="001A3F9F">
      <w:pPr>
        <w:jc w:val="right"/>
      </w:pPr>
    </w:p>
    <w:p w:rsidR="001A3F9F" w:rsidRPr="005D4EB7" w:rsidRDefault="001A3F9F" w:rsidP="001A3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B7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</w:r>
    </w:p>
    <w:p w:rsidR="001A3F9F" w:rsidRPr="003A1C5A" w:rsidRDefault="001A3F9F" w:rsidP="001A3F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06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920"/>
        <w:gridCol w:w="1307"/>
        <w:gridCol w:w="2551"/>
        <w:gridCol w:w="1134"/>
        <w:gridCol w:w="1134"/>
        <w:gridCol w:w="1134"/>
        <w:gridCol w:w="1134"/>
        <w:gridCol w:w="1134"/>
        <w:gridCol w:w="1134"/>
        <w:gridCol w:w="1134"/>
      </w:tblGrid>
      <w:tr w:rsidR="001A3F9F" w:rsidRPr="003A1C5A" w:rsidTr="00EA2257">
        <w:trPr>
          <w:cantSplit/>
          <w:trHeight w:val="36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EA2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Наименование государственной программы, </w:t>
            </w:r>
            <w:proofErr w:type="spellStart"/>
            <w:proofErr w:type="gramStart"/>
            <w:r w:rsidRPr="003A1C5A">
              <w:rPr>
                <w:rFonts w:ascii="Times New Roman" w:hAnsi="Times New Roman" w:cs="Times New Roman"/>
              </w:rPr>
              <w:t>подпро</w:t>
            </w:r>
            <w:r w:rsidR="00C46DC5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граммы</w:t>
            </w:r>
            <w:proofErr w:type="spellEnd"/>
            <w:proofErr w:type="gramEnd"/>
            <w:r w:rsidRPr="003A1C5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государст</w:t>
            </w:r>
            <w:r w:rsidR="00C46DC5">
              <w:rPr>
                <w:rFonts w:ascii="Times New Roman" w:hAnsi="Times New Roman" w:cs="Times New Roman"/>
              </w:rPr>
              <w:t>-</w:t>
            </w:r>
            <w:r w:rsidRPr="003A1C5A">
              <w:rPr>
                <w:rFonts w:ascii="Times New Roman" w:hAnsi="Times New Roman" w:cs="Times New Roman"/>
              </w:rPr>
              <w:t>венной</w:t>
            </w:r>
            <w:proofErr w:type="spellEnd"/>
            <w:r w:rsidRPr="003A1C5A">
              <w:rPr>
                <w:rFonts w:ascii="Times New Roman" w:hAnsi="Times New Roman" w:cs="Times New Roman"/>
              </w:rPr>
              <w:t xml:space="preserve"> программы,  ведомственной</w:t>
            </w:r>
            <w:r w:rsidR="00C46DC5">
              <w:rPr>
                <w:rFonts w:ascii="Times New Roman" w:hAnsi="Times New Roman" w:cs="Times New Roman"/>
              </w:rPr>
              <w:t>, региональной, долгосрочной</w:t>
            </w:r>
            <w:r w:rsidRPr="003A1C5A">
              <w:rPr>
                <w:rFonts w:ascii="Times New Roman" w:hAnsi="Times New Roman" w:cs="Times New Roman"/>
              </w:rPr>
              <w:t xml:space="preserve"> целевой    </w:t>
            </w:r>
            <w:proofErr w:type="spellStart"/>
            <w:r w:rsidRPr="003A1C5A">
              <w:rPr>
                <w:rFonts w:ascii="Times New Roman" w:hAnsi="Times New Roman" w:cs="Times New Roman"/>
              </w:rPr>
              <w:t>програм</w:t>
            </w:r>
            <w:r w:rsidR="00C46DC5">
              <w:rPr>
                <w:rFonts w:ascii="Times New Roman" w:hAnsi="Times New Roman" w:cs="Times New Roman"/>
              </w:rPr>
              <w:t>-мы</w:t>
            </w:r>
            <w:proofErr w:type="spellEnd"/>
            <w:r w:rsidR="00C46DC5">
              <w:rPr>
                <w:rFonts w:ascii="Times New Roman" w:hAnsi="Times New Roman" w:cs="Times New Roman"/>
              </w:rPr>
              <w:t>, основных мероприятий и мероприятий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C46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Оценк</w:t>
            </w:r>
            <w:r w:rsidR="00C46DC5">
              <w:rPr>
                <w:rFonts w:ascii="Times New Roman" w:hAnsi="Times New Roman" w:cs="Times New Roman"/>
              </w:rPr>
              <w:t>а расходов, тыс. руб.</w:t>
            </w:r>
            <w:r w:rsidR="00C46DC5">
              <w:rPr>
                <w:rFonts w:ascii="Times New Roman" w:hAnsi="Times New Roman" w:cs="Times New Roman"/>
              </w:rPr>
              <w:br/>
            </w:r>
          </w:p>
        </w:tc>
      </w:tr>
      <w:tr w:rsidR="001A3F9F" w:rsidRPr="003A1C5A" w:rsidTr="00EA2257">
        <w:trPr>
          <w:cantSplit/>
          <w:trHeight w:val="8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2014 год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2016 год</w:t>
            </w:r>
          </w:p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 год</w:t>
            </w:r>
          </w:p>
        </w:tc>
      </w:tr>
      <w:tr w:rsidR="001A3F9F" w:rsidRPr="003A1C5A" w:rsidTr="00EA2257">
        <w:trPr>
          <w:cantSplit/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C5A">
              <w:rPr>
                <w:rFonts w:ascii="Times New Roman" w:hAnsi="Times New Roman" w:cs="Times New Roman"/>
              </w:rPr>
              <w:t>10</w:t>
            </w:r>
          </w:p>
        </w:tc>
      </w:tr>
      <w:tr w:rsidR="001A3F9F" w:rsidRPr="003A1C5A" w:rsidTr="00EA2257">
        <w:trPr>
          <w:cantSplit/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2D1237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D1237">
              <w:rPr>
                <w:rFonts w:ascii="Times New Roman" w:hAnsi="Times New Roman" w:cs="Times New Roman"/>
                <w:b/>
              </w:rPr>
              <w:t>Государственная программа</w:t>
            </w:r>
          </w:p>
          <w:p w:rsidR="001A3F9F" w:rsidRPr="00C46DC5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A3F9F" w:rsidRPr="00C46DC5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A3F9F" w:rsidRPr="00C46DC5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A3F9F" w:rsidRPr="00C46DC5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A3F9F" w:rsidRPr="00C46DC5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5D4EB7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D4EB7">
              <w:rPr>
                <w:rFonts w:ascii="Times New Roman" w:hAnsi="Times New Roman" w:cs="Times New Roman"/>
              </w:rPr>
              <w:t xml:space="preserve">Воспроизводство и использование </w:t>
            </w:r>
            <w:proofErr w:type="gramStart"/>
            <w:r w:rsidRPr="005D4EB7">
              <w:rPr>
                <w:rFonts w:ascii="Times New Roman" w:hAnsi="Times New Roman" w:cs="Times New Roman"/>
              </w:rPr>
              <w:t>при</w:t>
            </w:r>
            <w:r w:rsidR="001D095D">
              <w:rPr>
                <w:rFonts w:ascii="Times New Roman" w:hAnsi="Times New Roman" w:cs="Times New Roman"/>
              </w:rPr>
              <w:t>-</w:t>
            </w:r>
            <w:r w:rsidRPr="005D4EB7">
              <w:rPr>
                <w:rFonts w:ascii="Times New Roman" w:hAnsi="Times New Roman" w:cs="Times New Roman"/>
              </w:rPr>
              <w:t>родных</w:t>
            </w:r>
            <w:proofErr w:type="gramEnd"/>
            <w:r w:rsidRPr="005D4EB7">
              <w:rPr>
                <w:rFonts w:ascii="Times New Roman" w:hAnsi="Times New Roman" w:cs="Times New Roman"/>
              </w:rPr>
              <w:t xml:space="preserve"> ресурсов и охрана окружающей среды в Республике Карелия 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46DC5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46DC5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1430127,80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46DC5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1370517,40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46DC5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1453154,30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46DC5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1556254,55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46DC5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1675370,99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C46DC5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1721380,24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C46DC5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1805095,20</w:t>
            </w:r>
          </w:p>
        </w:tc>
      </w:tr>
      <w:tr w:rsidR="001A3F9F" w:rsidRPr="003A1C5A" w:rsidTr="001D095D">
        <w:trPr>
          <w:cantSplit/>
          <w:trHeight w:val="12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C46DC5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  Республики Карелия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 бюджета </w:t>
            </w:r>
            <w:r w:rsidR="005D4EB7"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3A1C5A">
              <w:rPr>
                <w:rFonts w:ascii="Times New Roman" w:hAnsi="Times New Roman" w:cs="Times New Roman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19442,40</w:t>
            </w: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628615,00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6411,30</w:t>
            </w: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575468,90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5153,60</w:t>
            </w: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591252,70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37505,15</w:t>
            </w: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656165,10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31784,75</w:t>
            </w: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729507,24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27632,33</w:t>
            </w: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734114,96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28244,28</w:t>
            </w: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A3F9F" w:rsidRPr="003A1C5A" w:rsidRDefault="001A3F9F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769497,57</w:t>
            </w:r>
          </w:p>
        </w:tc>
      </w:tr>
      <w:tr w:rsidR="001A3F9F" w:rsidRPr="003A1C5A" w:rsidTr="001D095D">
        <w:trPr>
          <w:cantSplit/>
          <w:trHeight w:val="924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C46DC5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="005D4EB7"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3A1C5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F" w:rsidRPr="003A1C5A" w:rsidRDefault="001A3F9F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EB7" w:rsidRPr="003A1C5A" w:rsidTr="00EA2257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бюджеты   муниципальных образований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2257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2257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территориальные 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2257">
        <w:trPr>
          <w:cantSplit/>
          <w:trHeight w:val="417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юридические лица      </w:t>
            </w:r>
          </w:p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782070,40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788637,20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856748,00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862584,30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914079,00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959632,95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1007353,35</w:t>
            </w:r>
          </w:p>
        </w:tc>
      </w:tr>
    </w:tbl>
    <w:p w:rsidR="00462029" w:rsidRDefault="00462029"/>
    <w:p w:rsidR="001D095D" w:rsidRDefault="001D095D"/>
    <w:tbl>
      <w:tblPr>
        <w:tblW w:w="15406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920"/>
        <w:gridCol w:w="1307"/>
        <w:gridCol w:w="2551"/>
        <w:gridCol w:w="1134"/>
        <w:gridCol w:w="1134"/>
        <w:gridCol w:w="1134"/>
        <w:gridCol w:w="1134"/>
        <w:gridCol w:w="1134"/>
        <w:gridCol w:w="1134"/>
        <w:gridCol w:w="1134"/>
      </w:tblGrid>
      <w:tr w:rsidR="00462029" w:rsidRPr="003A1C5A" w:rsidTr="00353483">
        <w:trPr>
          <w:cantSplit/>
          <w:trHeight w:val="240"/>
        </w:trPr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029" w:rsidRPr="00C46DC5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029" w:rsidRPr="00C46DC5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29" w:rsidRPr="003A1C5A" w:rsidRDefault="00462029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D4EB7" w:rsidRPr="003A1C5A" w:rsidTr="00FF2A2A">
        <w:trPr>
          <w:cantSplit/>
          <w:trHeight w:val="24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4EB7" w:rsidRPr="002D1237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D1237">
              <w:rPr>
                <w:rFonts w:ascii="Times New Roman" w:hAnsi="Times New Roman" w:cs="Times New Roman"/>
                <w:b/>
              </w:rPr>
              <w:t>Подпрограмма 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 xml:space="preserve">Воспроизводство и использование </w:t>
            </w:r>
            <w:r>
              <w:rPr>
                <w:rFonts w:ascii="Times New Roman" w:hAnsi="Times New Roman" w:cs="Times New Roman"/>
              </w:rPr>
              <w:t>лесных ресурсов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1404800,00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1346598,40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1430268,00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1494541,70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1580533,54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1659560,21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1742538,22</w:t>
            </w:r>
          </w:p>
        </w:tc>
      </w:tr>
      <w:tr w:rsidR="005D4EB7" w:rsidRPr="003A1C5A" w:rsidTr="00FF2A2A">
        <w:trPr>
          <w:cantSplit/>
          <w:trHeight w:val="12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  Республики Карелия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Республики Карелия</w:t>
            </w:r>
            <w:r w:rsidR="002D12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10568,20</w:t>
            </w: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618561,40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564886,20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580670,00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0,00</w:t>
            </w:r>
          </w:p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4EB7" w:rsidRPr="003A1C5A" w:rsidRDefault="005D4EB7" w:rsidP="005D4EB7">
            <w:pPr>
              <w:jc w:val="center"/>
              <w:rPr>
                <w:sz w:val="20"/>
                <w:szCs w:val="20"/>
              </w:rPr>
            </w:pPr>
            <w:r w:rsidRPr="003A1C5A">
              <w:rPr>
                <w:sz w:val="20"/>
                <w:szCs w:val="20"/>
              </w:rPr>
              <w:t>639332,40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673954,54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707652,26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743034,87</w:t>
            </w:r>
          </w:p>
        </w:tc>
      </w:tr>
      <w:tr w:rsidR="005D4EB7" w:rsidRPr="003A1C5A" w:rsidTr="00FF2A2A">
        <w:trPr>
          <w:cantSplit/>
          <w:trHeight w:val="12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3A1C5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EB7" w:rsidRPr="003A1C5A" w:rsidTr="00FF2A2A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бюджеты   муниципальных образований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353483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353483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территориальные 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80260D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юридические лица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775670,40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781712,20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849598,00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855209,30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906579,00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951907,95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999503,35</w:t>
            </w:r>
          </w:p>
        </w:tc>
      </w:tr>
      <w:tr w:rsidR="005D4EB7" w:rsidRPr="003A1C5A" w:rsidTr="0080260D">
        <w:trPr>
          <w:cantSplit/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2D1237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D1237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Воспроизв</w:t>
            </w:r>
            <w:r>
              <w:rPr>
                <w:rFonts w:ascii="Times New Roman" w:hAnsi="Times New Roman" w:cs="Times New Roman"/>
              </w:rPr>
              <w:t>одство минерально-сырьевой базы</w:t>
            </w:r>
          </w:p>
          <w:p w:rsidR="005D4EB7" w:rsidRPr="00C46DC5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EA021E" w:rsidP="00EA021E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4EB7" w:rsidRPr="003A1C5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6950,00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13525,00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13650,00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13875,00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b/>
              </w:rPr>
            </w:pPr>
            <w:r w:rsidRPr="003A1C5A">
              <w:rPr>
                <w:rFonts w:cs="Times New Roman"/>
                <w:sz w:val="20"/>
                <w:szCs w:val="20"/>
              </w:rPr>
              <w:t>14000,00</w:t>
            </w:r>
          </w:p>
        </w:tc>
      </w:tr>
      <w:tr w:rsidR="005D4EB7" w:rsidRPr="003A1C5A" w:rsidTr="0080260D">
        <w:trPr>
          <w:cantSplit/>
          <w:trHeight w:val="24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  Республики Карелия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Республики Карелия</w:t>
            </w:r>
            <w:r w:rsidR="002D12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4EB7" w:rsidRPr="003A1C5A" w:rsidRDefault="005D4EB7" w:rsidP="005D4E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6150,00</w:t>
            </w:r>
          </w:p>
        </w:tc>
      </w:tr>
      <w:tr w:rsidR="005D4EB7" w:rsidRPr="003A1C5A" w:rsidTr="0080260D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3A1C5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353483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бюджеты   муниципальных образований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353483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353483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территориальные 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80260D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юридические лица  </w:t>
            </w:r>
          </w:p>
          <w:p w:rsidR="005D4EB7" w:rsidRPr="003A1C5A" w:rsidRDefault="005D4EB7" w:rsidP="001F3EDB">
            <w:pPr>
              <w:pStyle w:val="ConsPlusNormal"/>
              <w:ind w:firstLine="0"/>
              <w:rPr>
                <w:rFonts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802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6400,00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802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802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802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7375,00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802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802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C5A">
              <w:rPr>
                <w:rFonts w:cs="Times New Roman"/>
                <w:sz w:val="20"/>
                <w:szCs w:val="20"/>
              </w:rPr>
              <w:t>7725,00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80260D">
            <w:pPr>
              <w:jc w:val="center"/>
              <w:rPr>
                <w:rFonts w:cs="Times New Roman"/>
                <w:b/>
              </w:rPr>
            </w:pPr>
            <w:r w:rsidRPr="003A1C5A">
              <w:rPr>
                <w:rFonts w:cs="Times New Roman"/>
                <w:sz w:val="20"/>
                <w:szCs w:val="20"/>
              </w:rPr>
              <w:t>7850,00</w:t>
            </w:r>
          </w:p>
        </w:tc>
      </w:tr>
    </w:tbl>
    <w:p w:rsidR="00462029" w:rsidRDefault="00462029"/>
    <w:p w:rsidR="00462029" w:rsidRDefault="00462029"/>
    <w:p w:rsidR="00462029" w:rsidRDefault="00462029"/>
    <w:p w:rsidR="0080260D" w:rsidRDefault="0080260D"/>
    <w:p w:rsidR="00462029" w:rsidRDefault="00462029"/>
    <w:p w:rsidR="00462029" w:rsidRDefault="00462029"/>
    <w:p w:rsidR="0080260D" w:rsidRDefault="0080260D"/>
    <w:tbl>
      <w:tblPr>
        <w:tblW w:w="15123" w:type="dxa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920"/>
        <w:gridCol w:w="1590"/>
        <w:gridCol w:w="2410"/>
        <w:gridCol w:w="1134"/>
        <w:gridCol w:w="1134"/>
        <w:gridCol w:w="1134"/>
        <w:gridCol w:w="1134"/>
        <w:gridCol w:w="992"/>
        <w:gridCol w:w="993"/>
        <w:gridCol w:w="992"/>
      </w:tblGrid>
      <w:tr w:rsidR="00462029" w:rsidRPr="003A1C5A" w:rsidTr="001F3EDB">
        <w:trPr>
          <w:cantSplit/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2029" w:rsidRPr="005D4EB7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2029" w:rsidRPr="00C46DC5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29" w:rsidRPr="003A1C5A" w:rsidRDefault="00462029" w:rsidP="0046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D4EB7" w:rsidRPr="003A1C5A" w:rsidTr="001F3EDB">
        <w:trPr>
          <w:cantSplit/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5D4EB7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4EB7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DC5">
              <w:rPr>
                <w:rFonts w:ascii="Times New Roman" w:hAnsi="Times New Roman" w:cs="Times New Roman"/>
              </w:rPr>
              <w:t>Использование и охрана водных объектов н</w:t>
            </w:r>
            <w:r w:rsidR="00FF2A2A">
              <w:rPr>
                <w:rFonts w:ascii="Times New Roman" w:hAnsi="Times New Roman" w:cs="Times New Roman"/>
              </w:rPr>
              <w:t>а территории Республики Карелия</w:t>
            </w:r>
          </w:p>
          <w:p w:rsidR="005D4EB7" w:rsidRPr="00C46DC5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EA021E" w:rsidP="00EA02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4EB7" w:rsidRPr="003A1C5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10553,60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22 182,70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60982,70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28782,70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28082,70</w:t>
            </w:r>
          </w:p>
        </w:tc>
      </w:tr>
      <w:tr w:rsidR="005D4EB7" w:rsidRPr="003A1C5A" w:rsidTr="001F3EDB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5D4EB7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  Республики Карелия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Республики Карелия</w:t>
            </w:r>
            <w:r w:rsidR="002D12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1 620,00</w:t>
            </w:r>
          </w:p>
        </w:tc>
      </w:tr>
      <w:tr w:rsidR="005D4EB7" w:rsidRPr="003A1C5A" w:rsidTr="00EA021E">
        <w:trPr>
          <w:cantSplit/>
          <w:trHeight w:val="708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5D4EB7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left="-10" w:firstLine="1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3A1C5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10053,60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10582,70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55552,70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26462,70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26462,70</w:t>
            </w: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5D4EB7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бюджеты   муниципальных образований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5D4EB7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5D4EB7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территориальные 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6A93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5D4EB7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юридические лица      </w:t>
            </w:r>
          </w:p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6A93">
        <w:trPr>
          <w:cantSplit/>
          <w:trHeight w:val="23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FF2A2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F2A2A">
              <w:rPr>
                <w:rFonts w:ascii="Times New Roman" w:hAnsi="Times New Roman" w:cs="Times New Roman"/>
                <w:b/>
              </w:rPr>
              <w:t>Подпрограмма 4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C46DC5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EA6A93" w:rsidP="00EA6A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4EB7" w:rsidRPr="003A1C5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7824,20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6411,3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C5A">
              <w:rPr>
                <w:rFonts w:ascii="Times New Roman" w:hAnsi="Times New Roman" w:cs="Times New Roman"/>
              </w:rPr>
              <w:t>5153,60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19162,33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6A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20474,28</w:t>
            </w: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  Республики Карелия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Республики Карелия</w:t>
            </w:r>
            <w:r w:rsidR="002D12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C5A">
              <w:rPr>
                <w:rFonts w:ascii="Times New Roman" w:hAnsi="Times New Roman" w:cs="Times New Roman"/>
              </w:rPr>
              <w:t xml:space="preserve"> за исключением целевых федеральных средств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7824,20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6411,3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C5A">
              <w:rPr>
                <w:rFonts w:ascii="Times New Roman" w:hAnsi="Times New Roman" w:cs="Times New Roman"/>
              </w:rPr>
              <w:t>5153,60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20204,75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19162,33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20474,28</w:t>
            </w:r>
          </w:p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5D4E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3A1C5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бюджеты   муниципальных образований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021E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территориальные 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  <w:tr w:rsidR="005D4EB7" w:rsidRPr="003A1C5A" w:rsidTr="00EA6A93">
        <w:trPr>
          <w:cantSplit/>
          <w:trHeight w:val="240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юридические лица </w:t>
            </w:r>
          </w:p>
          <w:p w:rsidR="005D4EB7" w:rsidRPr="003A1C5A" w:rsidRDefault="005D4EB7" w:rsidP="001F3E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EB7" w:rsidRPr="003A1C5A" w:rsidRDefault="005D4EB7" w:rsidP="00EA0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1C5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A3F9F" w:rsidRPr="003A1C5A" w:rsidRDefault="001A3F9F" w:rsidP="001A3F9F">
      <w:pPr>
        <w:ind w:firstLine="709"/>
        <w:jc w:val="both"/>
      </w:pPr>
    </w:p>
    <w:p w:rsidR="001A3F9F" w:rsidRPr="004F6322" w:rsidRDefault="00C46DC5" w:rsidP="00462029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4F6322">
        <w:rPr>
          <w:sz w:val="20"/>
          <w:szCs w:val="20"/>
        </w:rPr>
        <w:t>Примечание</w:t>
      </w:r>
      <w:r w:rsidR="001A3F9F" w:rsidRPr="004F6322">
        <w:rPr>
          <w:sz w:val="20"/>
          <w:szCs w:val="20"/>
        </w:rPr>
        <w:t xml:space="preserve">.  Средства бюджета Республики Карелия запланированы </w:t>
      </w:r>
      <w:r w:rsidR="00FF2A2A">
        <w:rPr>
          <w:sz w:val="20"/>
          <w:szCs w:val="20"/>
        </w:rPr>
        <w:t>с целью</w:t>
      </w:r>
      <w:r w:rsidR="008D5258">
        <w:rPr>
          <w:sz w:val="20"/>
          <w:szCs w:val="20"/>
        </w:rPr>
        <w:t xml:space="preserve"> </w:t>
      </w:r>
      <w:r w:rsidR="001A3F9F" w:rsidRPr="004F6322">
        <w:rPr>
          <w:sz w:val="20"/>
          <w:szCs w:val="20"/>
        </w:rPr>
        <w:t xml:space="preserve">привлечения дополнительных средств федерального бюджета в 2017-2018 годах в объеме  6250,00 тыс. руб. ежегодно  и необходимости </w:t>
      </w:r>
      <w:proofErr w:type="spellStart"/>
      <w:r w:rsidR="001A3F9F" w:rsidRPr="004F6322">
        <w:rPr>
          <w:sz w:val="20"/>
          <w:szCs w:val="20"/>
        </w:rPr>
        <w:t>софинансирования</w:t>
      </w:r>
      <w:proofErr w:type="spellEnd"/>
      <w:r w:rsidR="001A3F9F" w:rsidRPr="004F6322">
        <w:rPr>
          <w:sz w:val="20"/>
          <w:szCs w:val="20"/>
        </w:rPr>
        <w:t xml:space="preserve">  за счет средств фонда </w:t>
      </w:r>
      <w:proofErr w:type="spellStart"/>
      <w:r w:rsidR="001A3F9F" w:rsidRPr="004F6322">
        <w:rPr>
          <w:sz w:val="20"/>
          <w:szCs w:val="20"/>
        </w:rPr>
        <w:t>софинансирования</w:t>
      </w:r>
      <w:proofErr w:type="spellEnd"/>
      <w:r w:rsidR="001A3F9F" w:rsidRPr="004F6322">
        <w:rPr>
          <w:sz w:val="20"/>
          <w:szCs w:val="20"/>
        </w:rPr>
        <w:t xml:space="preserve">  федеральных проектов и программ в </w:t>
      </w:r>
      <w:r w:rsidR="00462029" w:rsidRPr="004F6322">
        <w:rPr>
          <w:sz w:val="20"/>
          <w:szCs w:val="20"/>
        </w:rPr>
        <w:t>объеме 750,0 тыс. руб. ежегодно.</w:t>
      </w:r>
      <w:r w:rsidR="00462029" w:rsidRPr="004F6322">
        <w:rPr>
          <w:rFonts w:cs="Times New Roman"/>
          <w:b/>
          <w:bCs/>
          <w:sz w:val="20"/>
          <w:szCs w:val="20"/>
        </w:rPr>
        <w:t xml:space="preserve"> </w:t>
      </w:r>
    </w:p>
    <w:sectPr w:rsidR="001A3F9F" w:rsidRPr="004F6322" w:rsidSect="001229F0">
      <w:pgSz w:w="16838" w:h="11906" w:orient="landscape" w:code="9"/>
      <w:pgMar w:top="1134" w:right="851" w:bottom="1134" w:left="1134" w:header="720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C1" w:rsidRDefault="002D55C1">
      <w:r>
        <w:separator/>
      </w:r>
    </w:p>
  </w:endnote>
  <w:endnote w:type="continuationSeparator" w:id="0">
    <w:p w:rsidR="002D55C1" w:rsidRDefault="002D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C1" w:rsidRDefault="002D55C1">
      <w:r>
        <w:separator/>
      </w:r>
    </w:p>
  </w:footnote>
  <w:footnote w:type="continuationSeparator" w:id="0">
    <w:p w:rsidR="002D55C1" w:rsidRDefault="002D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57023"/>
      <w:docPartObj>
        <w:docPartGallery w:val="Page Numbers (Top of Page)"/>
        <w:docPartUnique/>
      </w:docPartObj>
    </w:sdtPr>
    <w:sdtContent>
      <w:p w:rsidR="002D55C1" w:rsidRDefault="008D42EA">
        <w:pPr>
          <w:pStyle w:val="af"/>
          <w:jc w:val="center"/>
        </w:pPr>
        <w:r>
          <w:fldChar w:fldCharType="begin"/>
        </w:r>
        <w:r w:rsidR="002D55C1">
          <w:instrText>PAGE   \* MERGEFORMAT</w:instrText>
        </w:r>
        <w:r>
          <w:fldChar w:fldCharType="separate"/>
        </w:r>
        <w:r w:rsidR="008D5258">
          <w:rPr>
            <w:noProof/>
          </w:rPr>
          <w:t>2</w:t>
        </w:r>
        <w:r>
          <w:fldChar w:fldCharType="end"/>
        </w:r>
      </w:p>
    </w:sdtContent>
  </w:sdt>
  <w:p w:rsidR="002D55C1" w:rsidRDefault="002D55C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00D99"/>
    <w:multiLevelType w:val="hybridMultilevel"/>
    <w:tmpl w:val="410E162C"/>
    <w:lvl w:ilvl="0" w:tplc="C292D5B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6472"/>
    <w:multiLevelType w:val="hybridMultilevel"/>
    <w:tmpl w:val="229C3DF8"/>
    <w:lvl w:ilvl="0" w:tplc="5954543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BE3595"/>
    <w:multiLevelType w:val="hybridMultilevel"/>
    <w:tmpl w:val="5936F8C8"/>
    <w:lvl w:ilvl="0" w:tplc="5FF2323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B7685"/>
    <w:multiLevelType w:val="hybridMultilevel"/>
    <w:tmpl w:val="8B1ACB8C"/>
    <w:lvl w:ilvl="0" w:tplc="8166A522">
      <w:start w:val="4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E47DCA"/>
    <w:multiLevelType w:val="hybridMultilevel"/>
    <w:tmpl w:val="76D67B52"/>
    <w:lvl w:ilvl="0" w:tplc="C6789D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9528B"/>
    <w:rsid w:val="000053F4"/>
    <w:rsid w:val="0004189B"/>
    <w:rsid w:val="00060CF2"/>
    <w:rsid w:val="000A2ECA"/>
    <w:rsid w:val="000A7584"/>
    <w:rsid w:val="00115F27"/>
    <w:rsid w:val="001229F0"/>
    <w:rsid w:val="00133F5C"/>
    <w:rsid w:val="00150330"/>
    <w:rsid w:val="0017256A"/>
    <w:rsid w:val="001A0C45"/>
    <w:rsid w:val="001A3F9F"/>
    <w:rsid w:val="001C77A1"/>
    <w:rsid w:val="001D095D"/>
    <w:rsid w:val="001F3EDB"/>
    <w:rsid w:val="00207532"/>
    <w:rsid w:val="0021012F"/>
    <w:rsid w:val="00235FFD"/>
    <w:rsid w:val="00265294"/>
    <w:rsid w:val="002C625B"/>
    <w:rsid w:val="002D1237"/>
    <w:rsid w:val="002D55C1"/>
    <w:rsid w:val="002F6191"/>
    <w:rsid w:val="00333874"/>
    <w:rsid w:val="00353483"/>
    <w:rsid w:val="00381C5F"/>
    <w:rsid w:val="0038363D"/>
    <w:rsid w:val="00393C7B"/>
    <w:rsid w:val="003B2851"/>
    <w:rsid w:val="004248D7"/>
    <w:rsid w:val="00462029"/>
    <w:rsid w:val="0046779B"/>
    <w:rsid w:val="004C7098"/>
    <w:rsid w:val="004D098F"/>
    <w:rsid w:val="004F6322"/>
    <w:rsid w:val="005225A9"/>
    <w:rsid w:val="005238BC"/>
    <w:rsid w:val="0059528B"/>
    <w:rsid w:val="005A60AB"/>
    <w:rsid w:val="005D4EB7"/>
    <w:rsid w:val="00610947"/>
    <w:rsid w:val="00640BED"/>
    <w:rsid w:val="00650EAD"/>
    <w:rsid w:val="006A46DC"/>
    <w:rsid w:val="006B36D3"/>
    <w:rsid w:val="007203A0"/>
    <w:rsid w:val="00721A78"/>
    <w:rsid w:val="0076006A"/>
    <w:rsid w:val="00773E9A"/>
    <w:rsid w:val="007E7774"/>
    <w:rsid w:val="0080260D"/>
    <w:rsid w:val="00886F32"/>
    <w:rsid w:val="00887F4F"/>
    <w:rsid w:val="008B4C2C"/>
    <w:rsid w:val="008D42EA"/>
    <w:rsid w:val="008D5258"/>
    <w:rsid w:val="008E6012"/>
    <w:rsid w:val="00975ADA"/>
    <w:rsid w:val="009B11BF"/>
    <w:rsid w:val="009F5086"/>
    <w:rsid w:val="00A07674"/>
    <w:rsid w:val="00B03FB4"/>
    <w:rsid w:val="00B1527A"/>
    <w:rsid w:val="00B25C61"/>
    <w:rsid w:val="00BB1A0F"/>
    <w:rsid w:val="00BB367E"/>
    <w:rsid w:val="00C46DC5"/>
    <w:rsid w:val="00C5706A"/>
    <w:rsid w:val="00CA05D6"/>
    <w:rsid w:val="00CF1EA5"/>
    <w:rsid w:val="00D0415E"/>
    <w:rsid w:val="00D120CE"/>
    <w:rsid w:val="00D71A6A"/>
    <w:rsid w:val="00D723EC"/>
    <w:rsid w:val="00E318D8"/>
    <w:rsid w:val="00E80E3D"/>
    <w:rsid w:val="00EA021E"/>
    <w:rsid w:val="00EA2257"/>
    <w:rsid w:val="00EA6A93"/>
    <w:rsid w:val="00ED5383"/>
    <w:rsid w:val="00ED7F89"/>
    <w:rsid w:val="00F62834"/>
    <w:rsid w:val="00FC52F2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A3F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F9F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w-mailboxuserinfoemailinner">
    <w:name w:val="w-mailbox__userinfo__email_inner"/>
    <w:rsid w:val="001A3F9F"/>
  </w:style>
  <w:style w:type="character" w:styleId="a3">
    <w:name w:val="Hyperlink"/>
    <w:rsid w:val="001A3F9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A3F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rsid w:val="001A3F9F"/>
    <w:pPr>
      <w:spacing w:after="120"/>
    </w:pPr>
  </w:style>
  <w:style w:type="character" w:customStyle="1" w:styleId="a6">
    <w:name w:val="Основной текст Знак"/>
    <w:basedOn w:val="a0"/>
    <w:link w:val="a5"/>
    <w:rsid w:val="001A3F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1A3F9F"/>
  </w:style>
  <w:style w:type="paragraph" w:customStyle="1" w:styleId="11">
    <w:name w:val="Название1"/>
    <w:basedOn w:val="a"/>
    <w:rsid w:val="001A3F9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3F9F"/>
    <w:pPr>
      <w:suppressLineNumbers/>
    </w:pPr>
  </w:style>
  <w:style w:type="paragraph" w:customStyle="1" w:styleId="ConsPlusNormal">
    <w:name w:val="ConsPlusNormal"/>
    <w:rsid w:val="001A3F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A3F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rsid w:val="001A3F9F"/>
    <w:pPr>
      <w:autoSpaceDE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1A3F9F"/>
    <w:pPr>
      <w:spacing w:before="280" w:after="280"/>
    </w:pPr>
    <w:rPr>
      <w:rFonts w:cs="Times New Roman"/>
    </w:rPr>
  </w:style>
  <w:style w:type="paragraph" w:customStyle="1" w:styleId="a9">
    <w:name w:val="Нормальный (таблица)"/>
    <w:basedOn w:val="a"/>
    <w:next w:val="a"/>
    <w:rsid w:val="001A3F9F"/>
    <w:pPr>
      <w:autoSpaceDE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A3F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1A3F9F"/>
    <w:pPr>
      <w:suppressLineNumbers/>
    </w:pPr>
  </w:style>
  <w:style w:type="paragraph" w:customStyle="1" w:styleId="ab">
    <w:name w:val="Заголовок таблицы"/>
    <w:basedOn w:val="aa"/>
    <w:rsid w:val="001A3F9F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3F9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A3F9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e">
    <w:name w:val="Знак"/>
    <w:basedOn w:val="a"/>
    <w:rsid w:val="001A3F9F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">
    <w:name w:val="header"/>
    <w:basedOn w:val="a"/>
    <w:link w:val="af0"/>
    <w:uiPriority w:val="99"/>
    <w:unhideWhenUsed/>
    <w:rsid w:val="001A3F9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1A3F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1A3F9F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A3F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A3F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F9F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w-mailboxuserinfoemailinner">
    <w:name w:val="w-mailbox__userinfo__email_inner"/>
    <w:rsid w:val="001A3F9F"/>
  </w:style>
  <w:style w:type="character" w:styleId="a3">
    <w:name w:val="Hyperlink"/>
    <w:rsid w:val="001A3F9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A3F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rsid w:val="001A3F9F"/>
    <w:pPr>
      <w:spacing w:after="120"/>
    </w:pPr>
  </w:style>
  <w:style w:type="character" w:customStyle="1" w:styleId="a6">
    <w:name w:val="Основной текст Знак"/>
    <w:basedOn w:val="a0"/>
    <w:link w:val="a5"/>
    <w:rsid w:val="001A3F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1A3F9F"/>
  </w:style>
  <w:style w:type="paragraph" w:customStyle="1" w:styleId="11">
    <w:name w:val="Название1"/>
    <w:basedOn w:val="a"/>
    <w:rsid w:val="001A3F9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3F9F"/>
    <w:pPr>
      <w:suppressLineNumbers/>
    </w:pPr>
  </w:style>
  <w:style w:type="paragraph" w:customStyle="1" w:styleId="ConsPlusNormal">
    <w:name w:val="ConsPlusNormal"/>
    <w:rsid w:val="001A3F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1A3F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8">
    <w:name w:val="Прижатый влево"/>
    <w:basedOn w:val="a"/>
    <w:next w:val="a"/>
    <w:rsid w:val="001A3F9F"/>
    <w:pPr>
      <w:autoSpaceDE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1A3F9F"/>
    <w:pPr>
      <w:spacing w:before="280" w:after="280"/>
    </w:pPr>
    <w:rPr>
      <w:rFonts w:cs="Times New Roman"/>
    </w:rPr>
  </w:style>
  <w:style w:type="paragraph" w:customStyle="1" w:styleId="a9">
    <w:name w:val="Нормальный (таблица)"/>
    <w:basedOn w:val="a"/>
    <w:next w:val="a"/>
    <w:rsid w:val="001A3F9F"/>
    <w:pPr>
      <w:autoSpaceDE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A3F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1A3F9F"/>
    <w:pPr>
      <w:suppressLineNumbers/>
    </w:pPr>
  </w:style>
  <w:style w:type="paragraph" w:customStyle="1" w:styleId="ab">
    <w:name w:val="Заголовок таблицы"/>
    <w:basedOn w:val="aa"/>
    <w:rsid w:val="001A3F9F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3F9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A3F9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e">
    <w:name w:val="Знак"/>
    <w:basedOn w:val="a"/>
    <w:rsid w:val="001A3F9F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">
    <w:name w:val="header"/>
    <w:basedOn w:val="a"/>
    <w:link w:val="af0"/>
    <w:uiPriority w:val="99"/>
    <w:unhideWhenUsed/>
    <w:rsid w:val="001A3F9F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1A3F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1A3F9F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A3F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5C0F-6D79-4F44-9668-48053FDB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39</Pages>
  <Words>8640</Words>
  <Characters>49252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shlyamina</cp:lastModifiedBy>
  <cp:revision>54</cp:revision>
  <cp:lastPrinted>2015-02-17T08:48:00Z</cp:lastPrinted>
  <dcterms:created xsi:type="dcterms:W3CDTF">2015-01-29T06:16:00Z</dcterms:created>
  <dcterms:modified xsi:type="dcterms:W3CDTF">2015-02-19T07:35:00Z</dcterms:modified>
</cp:coreProperties>
</file>